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B5B" w:rsidRDefault="00FD2B5B" w:rsidP="00FD2B5B">
      <w:pPr>
        <w:pStyle w:val="Default"/>
        <w:spacing w:after="220"/>
        <w:jc w:val="right"/>
        <w:rPr>
          <w:sz w:val="18"/>
          <w:szCs w:val="18"/>
        </w:rPr>
      </w:pPr>
      <w:bookmarkStart w:id="0" w:name="_GoBack"/>
      <w:bookmarkEnd w:id="0"/>
    </w:p>
    <w:p w:rsidR="00FD2B5B" w:rsidRDefault="00FD2B5B" w:rsidP="00FD2B5B">
      <w:pPr>
        <w:pStyle w:val="Default"/>
        <w:spacing w:after="220"/>
        <w:jc w:val="right"/>
        <w:rPr>
          <w:sz w:val="18"/>
          <w:szCs w:val="18"/>
        </w:rPr>
      </w:pPr>
    </w:p>
    <w:p w:rsidR="00180CE3" w:rsidRPr="00180CE3" w:rsidRDefault="00180CE3" w:rsidP="00180CE3">
      <w:pPr>
        <w:jc w:val="center"/>
        <w:rPr>
          <w:rFonts w:eastAsia="SimSun"/>
          <w:b/>
          <w:bCs/>
          <w:smallCaps/>
          <w:sz w:val="32"/>
          <w:szCs w:val="32"/>
        </w:rPr>
      </w:pPr>
    </w:p>
    <w:p w:rsidR="00180CE3" w:rsidRPr="00180CE3" w:rsidRDefault="00180CE3" w:rsidP="00180CE3">
      <w:pPr>
        <w:jc w:val="center"/>
        <w:rPr>
          <w:rFonts w:eastAsia="SimSun"/>
          <w:b/>
          <w:bCs/>
          <w:smallCaps/>
          <w:sz w:val="32"/>
          <w:szCs w:val="32"/>
        </w:rPr>
      </w:pPr>
    </w:p>
    <w:p w:rsidR="00180CE3" w:rsidRPr="00180CE3" w:rsidRDefault="00180CE3" w:rsidP="00180CE3">
      <w:pPr>
        <w:jc w:val="center"/>
        <w:rPr>
          <w:rFonts w:eastAsia="SimSun"/>
          <w:b/>
          <w:bCs/>
          <w:smallCaps/>
          <w:sz w:val="32"/>
          <w:szCs w:val="32"/>
        </w:rPr>
      </w:pPr>
    </w:p>
    <w:p w:rsidR="00180CE3" w:rsidRPr="00180CE3" w:rsidRDefault="00180CE3" w:rsidP="00180CE3">
      <w:pPr>
        <w:jc w:val="center"/>
        <w:rPr>
          <w:rFonts w:eastAsia="SimSun"/>
          <w:b/>
          <w:bCs/>
          <w:smallCaps/>
          <w:sz w:val="32"/>
          <w:szCs w:val="32"/>
        </w:rPr>
      </w:pPr>
    </w:p>
    <w:p w:rsidR="00180CE3" w:rsidRPr="00180CE3" w:rsidRDefault="00180CE3" w:rsidP="00180CE3">
      <w:pPr>
        <w:jc w:val="center"/>
        <w:rPr>
          <w:rFonts w:eastAsia="SimSun"/>
          <w:b/>
          <w:bCs/>
          <w:smallCaps/>
          <w:sz w:val="32"/>
          <w:szCs w:val="32"/>
        </w:rPr>
      </w:pPr>
      <w:r w:rsidRPr="00180CE3">
        <w:rPr>
          <w:rFonts w:eastAsia="SimSun"/>
          <w:b/>
          <w:bCs/>
          <w:smallCaps/>
          <w:sz w:val="32"/>
          <w:szCs w:val="32"/>
        </w:rPr>
        <w:t xml:space="preserve"> </w:t>
      </w:r>
    </w:p>
    <w:p w:rsidR="00180CE3" w:rsidRPr="00180CE3" w:rsidRDefault="00180CE3" w:rsidP="00180CE3">
      <w:pPr>
        <w:jc w:val="center"/>
        <w:rPr>
          <w:rFonts w:eastAsia="SimSun"/>
          <w:b/>
          <w:bCs/>
          <w:smallCaps/>
          <w:sz w:val="32"/>
          <w:szCs w:val="32"/>
        </w:rPr>
      </w:pPr>
    </w:p>
    <w:p w:rsidR="00180CE3" w:rsidRPr="00180CE3" w:rsidRDefault="00180CE3" w:rsidP="00180CE3">
      <w:pPr>
        <w:pStyle w:val="Listaszerbekezds"/>
        <w:numPr>
          <w:ilvl w:val="0"/>
          <w:numId w:val="16"/>
        </w:numPr>
        <w:ind w:left="426"/>
        <w:jc w:val="center"/>
        <w:rPr>
          <w:rFonts w:eastAsia="SimSun"/>
          <w:b/>
          <w:bCs/>
          <w:smallCaps/>
          <w:sz w:val="40"/>
          <w:szCs w:val="40"/>
        </w:rPr>
      </w:pPr>
      <w:r w:rsidRPr="00180CE3">
        <w:rPr>
          <w:rFonts w:eastAsia="SimSun"/>
          <w:b/>
          <w:bCs/>
          <w:smallCaps/>
          <w:sz w:val="40"/>
          <w:szCs w:val="40"/>
        </w:rPr>
        <w:t>kötet</w:t>
      </w:r>
    </w:p>
    <w:p w:rsidR="00180CE3" w:rsidRPr="00180CE3" w:rsidRDefault="000A09CE" w:rsidP="00180CE3">
      <w:pPr>
        <w:jc w:val="center"/>
        <w:rPr>
          <w:rFonts w:eastAsia="SimSun"/>
          <w:b/>
          <w:bCs/>
          <w:smallCaps/>
          <w:sz w:val="40"/>
          <w:szCs w:val="40"/>
        </w:rPr>
      </w:pPr>
      <w:r w:rsidRPr="000A09CE">
        <w:rPr>
          <w:rFonts w:eastAsia="SimSun"/>
          <w:b/>
          <w:bCs/>
          <w:smallCaps/>
          <w:sz w:val="40"/>
          <w:szCs w:val="40"/>
        </w:rPr>
        <w:t>INDIKATÍV TERVDOKUMENTÁCIÓ</w:t>
      </w:r>
    </w:p>
    <w:p w:rsidR="00180CE3" w:rsidRPr="00180CE3" w:rsidRDefault="00180CE3" w:rsidP="00180CE3">
      <w:pPr>
        <w:jc w:val="center"/>
        <w:rPr>
          <w:rFonts w:eastAsia="SimSun"/>
          <w:b/>
          <w:bCs/>
          <w:smallCaps/>
          <w:sz w:val="32"/>
          <w:szCs w:val="32"/>
        </w:rPr>
      </w:pPr>
    </w:p>
    <w:p w:rsidR="00180CE3" w:rsidRPr="00180CE3" w:rsidRDefault="00CE5884" w:rsidP="00180CE3">
      <w:pPr>
        <w:jc w:val="center"/>
        <w:rPr>
          <w:rFonts w:eastAsia="SimSun"/>
          <w:b/>
          <w:bCs/>
          <w:smallCaps/>
          <w:sz w:val="32"/>
          <w:szCs w:val="32"/>
        </w:rPr>
      </w:pPr>
      <w:r w:rsidRPr="008B0918">
        <w:rPr>
          <w:rFonts w:eastAsia="SimSun"/>
          <w:b/>
          <w:bCs/>
          <w:smallCaps/>
          <w:sz w:val="32"/>
          <w:szCs w:val="32"/>
        </w:rPr>
        <w:t>„</w:t>
      </w:r>
      <w:r w:rsidRPr="00D51965">
        <w:rPr>
          <w:rFonts w:eastAsia="SimSun"/>
          <w:b/>
          <w:bCs/>
          <w:smallCaps/>
          <w:sz w:val="32"/>
          <w:szCs w:val="32"/>
        </w:rPr>
        <w:t>Szeghalmi belvízrendszer vízrendezési főművei</w:t>
      </w:r>
      <w:r>
        <w:rPr>
          <w:rFonts w:eastAsia="SimSun"/>
          <w:b/>
          <w:bCs/>
          <w:smallCaps/>
          <w:sz w:val="32"/>
          <w:szCs w:val="32"/>
        </w:rPr>
        <w:t>nek</w:t>
      </w:r>
      <w:r w:rsidRPr="00D51965">
        <w:rPr>
          <w:rFonts w:eastAsia="SimSun"/>
          <w:b/>
          <w:bCs/>
          <w:smallCaps/>
          <w:sz w:val="32"/>
          <w:szCs w:val="32"/>
        </w:rPr>
        <w:t xml:space="preserve"> rekonstrukciója</w:t>
      </w:r>
      <w:r w:rsidRPr="008B0918">
        <w:rPr>
          <w:rFonts w:eastAsia="SimSun"/>
          <w:b/>
          <w:bCs/>
          <w:smallCaps/>
          <w:sz w:val="32"/>
          <w:szCs w:val="32"/>
        </w:rPr>
        <w:t xml:space="preserve">” című, </w:t>
      </w:r>
      <w:r w:rsidRPr="00D51965">
        <w:rPr>
          <w:rFonts w:eastAsia="SimSun"/>
          <w:b/>
          <w:bCs/>
          <w:smallCaps/>
          <w:sz w:val="32"/>
          <w:szCs w:val="32"/>
        </w:rPr>
        <w:t>KEHOP-1.3.0-15-2015-00002</w:t>
      </w:r>
      <w:r w:rsidRPr="008B0918">
        <w:rPr>
          <w:rFonts w:eastAsia="SimSun"/>
          <w:b/>
          <w:bCs/>
          <w:smallCaps/>
          <w:sz w:val="32"/>
          <w:szCs w:val="32"/>
        </w:rPr>
        <w:t xml:space="preserve"> </w:t>
      </w:r>
      <w:proofErr w:type="gramStart"/>
      <w:r w:rsidRPr="008B0918">
        <w:rPr>
          <w:rFonts w:eastAsia="SimSun"/>
          <w:b/>
          <w:bCs/>
          <w:smallCaps/>
          <w:sz w:val="32"/>
          <w:szCs w:val="32"/>
        </w:rPr>
        <w:t>azonosító</w:t>
      </w:r>
      <w:proofErr w:type="gramEnd"/>
      <w:r w:rsidRPr="008B0918">
        <w:rPr>
          <w:rFonts w:eastAsia="SimSun"/>
          <w:b/>
          <w:bCs/>
          <w:smallCaps/>
          <w:sz w:val="32"/>
          <w:szCs w:val="32"/>
        </w:rPr>
        <w:t xml:space="preserve"> számú projekthez kapcsolódó tervezési és kivitelezési feladatok ellátása FIDIC Sárga Könyv alapján”</w:t>
      </w:r>
    </w:p>
    <w:p w:rsidR="00180CE3" w:rsidRPr="00180CE3" w:rsidRDefault="00180CE3" w:rsidP="00180CE3">
      <w:pPr>
        <w:jc w:val="center"/>
        <w:rPr>
          <w:rFonts w:eastAsia="SimSun"/>
          <w:b/>
          <w:bCs/>
          <w:smallCaps/>
          <w:sz w:val="32"/>
          <w:szCs w:val="32"/>
        </w:rPr>
      </w:pPr>
    </w:p>
    <w:p w:rsidR="00180CE3" w:rsidRPr="00180CE3" w:rsidRDefault="00180CE3" w:rsidP="00180CE3">
      <w:pPr>
        <w:ind w:right="-45"/>
        <w:jc w:val="center"/>
        <w:rPr>
          <w:b/>
          <w:i/>
        </w:rPr>
      </w:pPr>
      <w:r w:rsidRPr="00180CE3">
        <w:rPr>
          <w:i/>
        </w:rPr>
        <w:t>Projekt száma:</w:t>
      </w:r>
    </w:p>
    <w:p w:rsidR="00180CE3" w:rsidRPr="00180CE3" w:rsidRDefault="00CE5884" w:rsidP="00180CE3">
      <w:pPr>
        <w:jc w:val="center"/>
        <w:rPr>
          <w:rFonts w:eastAsia="SimSun"/>
          <w:bCs/>
          <w:smallCaps/>
        </w:rPr>
      </w:pPr>
      <w:r w:rsidRPr="00D51965">
        <w:t>KEHOP-1.3.0-15-2015-00002</w:t>
      </w:r>
    </w:p>
    <w:p w:rsidR="00180CE3" w:rsidRPr="00180CE3" w:rsidRDefault="00180CE3" w:rsidP="00180CE3">
      <w:pPr>
        <w:spacing w:line="360" w:lineRule="auto"/>
        <w:rPr>
          <w:b/>
          <w:bCs/>
          <w:sz w:val="28"/>
        </w:rPr>
      </w:pPr>
    </w:p>
    <w:p w:rsidR="00180CE3" w:rsidRPr="00180CE3" w:rsidRDefault="00180CE3" w:rsidP="00180CE3">
      <w:pPr>
        <w:spacing w:line="360" w:lineRule="auto"/>
        <w:jc w:val="center"/>
        <w:rPr>
          <w:b/>
          <w:bCs/>
          <w:sz w:val="28"/>
        </w:rPr>
      </w:pPr>
    </w:p>
    <w:p w:rsidR="00180CE3" w:rsidRPr="00180CE3" w:rsidRDefault="00180CE3" w:rsidP="00180CE3">
      <w:pPr>
        <w:spacing w:line="360" w:lineRule="auto"/>
        <w:jc w:val="center"/>
        <w:rPr>
          <w:b/>
          <w:bCs/>
          <w:sz w:val="28"/>
        </w:rPr>
      </w:pPr>
    </w:p>
    <w:p w:rsidR="00180CE3" w:rsidRPr="00180CE3" w:rsidRDefault="00180CE3" w:rsidP="00180CE3">
      <w:pPr>
        <w:spacing w:line="360" w:lineRule="auto"/>
        <w:jc w:val="center"/>
        <w:rPr>
          <w:b/>
          <w:bCs/>
          <w:sz w:val="28"/>
        </w:rPr>
      </w:pPr>
    </w:p>
    <w:p w:rsidR="00180CE3" w:rsidRPr="00180CE3" w:rsidRDefault="00180CE3" w:rsidP="00180CE3">
      <w:pPr>
        <w:spacing w:line="360" w:lineRule="auto"/>
        <w:jc w:val="center"/>
        <w:rPr>
          <w:b/>
          <w:bCs/>
          <w:sz w:val="28"/>
        </w:rPr>
      </w:pPr>
    </w:p>
    <w:p w:rsidR="00180CE3" w:rsidRPr="00180CE3" w:rsidRDefault="00180CE3" w:rsidP="00180CE3">
      <w:pPr>
        <w:spacing w:line="360" w:lineRule="auto"/>
        <w:jc w:val="center"/>
        <w:rPr>
          <w:b/>
          <w:bCs/>
          <w:sz w:val="28"/>
        </w:rPr>
      </w:pPr>
    </w:p>
    <w:p w:rsidR="00180CE3" w:rsidRPr="00180CE3" w:rsidRDefault="00976E2B" w:rsidP="00180CE3">
      <w:pPr>
        <w:spacing w:line="360" w:lineRule="auto"/>
        <w:jc w:val="center"/>
        <w:rPr>
          <w:bCs/>
          <w:sz w:val="28"/>
        </w:rPr>
      </w:pPr>
      <w:r w:rsidRPr="00180CE3">
        <w:rPr>
          <w:bCs/>
          <w:sz w:val="28"/>
        </w:rPr>
        <w:t>201</w:t>
      </w:r>
      <w:r>
        <w:rPr>
          <w:bCs/>
          <w:sz w:val="28"/>
        </w:rPr>
        <w:t>7</w:t>
      </w:r>
      <w:r w:rsidR="00180CE3" w:rsidRPr="00180CE3">
        <w:rPr>
          <w:bCs/>
          <w:sz w:val="28"/>
        </w:rPr>
        <w:t>.</w:t>
      </w:r>
    </w:p>
    <w:p w:rsidR="000A09CE" w:rsidRPr="000A09CE" w:rsidRDefault="00A91FAA" w:rsidP="000A09CE">
      <w:pPr>
        <w:jc w:val="center"/>
        <w:rPr>
          <w:b/>
          <w:bCs/>
          <w:sz w:val="32"/>
          <w:szCs w:val="32"/>
        </w:rPr>
      </w:pPr>
      <w:r>
        <w:rPr>
          <w:rFonts w:ascii="Garamond" w:hAnsi="Garamond"/>
          <w:b/>
          <w:bCs/>
          <w:sz w:val="28"/>
          <w:szCs w:val="28"/>
        </w:rPr>
        <w:br w:type="page"/>
      </w:r>
      <w:r w:rsidR="000A09CE" w:rsidRPr="000A09CE">
        <w:rPr>
          <w:b/>
          <w:bCs/>
          <w:sz w:val="32"/>
          <w:szCs w:val="32"/>
        </w:rPr>
        <w:lastRenderedPageBreak/>
        <w:t>Terv és iratjegyzék</w:t>
      </w:r>
    </w:p>
    <w:p w:rsidR="000A09CE" w:rsidRDefault="000A09CE" w:rsidP="000A09CE">
      <w:pPr>
        <w:spacing w:line="360" w:lineRule="auto"/>
        <w:jc w:val="center"/>
        <w:rPr>
          <w:b/>
          <w:bCs/>
          <w:sz w:val="20"/>
          <w:szCs w:val="20"/>
        </w:rPr>
      </w:pPr>
    </w:p>
    <w:p w:rsidR="00CA09A2" w:rsidRDefault="00CA09A2" w:rsidP="000A09CE">
      <w:pPr>
        <w:spacing w:line="360" w:lineRule="auto"/>
        <w:jc w:val="center"/>
        <w:rPr>
          <w:b/>
          <w:bCs/>
          <w:sz w:val="20"/>
          <w:szCs w:val="20"/>
        </w:rPr>
      </w:pPr>
    </w:p>
    <w:p w:rsidR="00CA09A2" w:rsidRPr="000A09CE" w:rsidRDefault="00CA09A2" w:rsidP="000A09CE">
      <w:pPr>
        <w:spacing w:line="360" w:lineRule="auto"/>
        <w:jc w:val="center"/>
        <w:rPr>
          <w:b/>
          <w:bCs/>
          <w:sz w:val="20"/>
          <w:szCs w:val="20"/>
        </w:rPr>
      </w:pPr>
    </w:p>
    <w:p w:rsidR="006A4B2E" w:rsidRDefault="00D229A2" w:rsidP="006A4B2E">
      <w:pPr>
        <w:pStyle w:val="Tervjegyzk"/>
        <w:tabs>
          <w:tab w:val="clear" w:pos="1418"/>
          <w:tab w:val="clear" w:pos="7655"/>
          <w:tab w:val="clear" w:pos="8080"/>
          <w:tab w:val="clear" w:pos="8789"/>
        </w:tabs>
        <w:spacing w:before="120" w:line="240" w:lineRule="auto"/>
        <w:ind w:left="0" w:firstLine="0"/>
        <w:jc w:val="left"/>
        <w:rPr>
          <w:b/>
          <w:szCs w:val="24"/>
        </w:rPr>
      </w:pPr>
      <w:r w:rsidRPr="00D229A2">
        <w:rPr>
          <w:b/>
          <w:szCs w:val="24"/>
        </w:rPr>
        <w:t>Ajánlati műszaki dokumentáció</w:t>
      </w:r>
    </w:p>
    <w:p w:rsidR="000A09CE" w:rsidRPr="00D229A2" w:rsidRDefault="006A4B2E" w:rsidP="006A4B2E">
      <w:pPr>
        <w:pStyle w:val="Tervjegyzk"/>
        <w:tabs>
          <w:tab w:val="clear" w:pos="1418"/>
          <w:tab w:val="clear" w:pos="7655"/>
          <w:tab w:val="clear" w:pos="8080"/>
          <w:tab w:val="clear" w:pos="8789"/>
        </w:tabs>
        <w:spacing w:after="120" w:line="240" w:lineRule="auto"/>
        <w:ind w:left="0" w:firstLine="0"/>
        <w:jc w:val="left"/>
        <w:rPr>
          <w:b/>
          <w:szCs w:val="24"/>
        </w:rPr>
      </w:pPr>
      <w:r>
        <w:rPr>
          <w:b/>
          <w:szCs w:val="24"/>
        </w:rPr>
        <w:t>(</w:t>
      </w:r>
      <w:r w:rsidRPr="006A4B2E">
        <w:rPr>
          <w:szCs w:val="24"/>
        </w:rPr>
        <w:t>ERBO-PLAN Mérnöki Szolgáltató Korlátolt Felelősségű Társaság, Gyula, 2008.</w:t>
      </w:r>
      <w:r>
        <w:rPr>
          <w:szCs w:val="24"/>
        </w:rPr>
        <w:t>)</w:t>
      </w:r>
    </w:p>
    <w:p w:rsidR="00CA09A2" w:rsidRDefault="00CA09A2" w:rsidP="00D229A2">
      <w:pPr>
        <w:tabs>
          <w:tab w:val="left" w:pos="6237"/>
        </w:tabs>
        <w:ind w:right="566"/>
        <w:jc w:val="both"/>
        <w:rPr>
          <w:u w:val="single"/>
        </w:rPr>
      </w:pPr>
    </w:p>
    <w:p w:rsidR="00D229A2" w:rsidRDefault="00D229A2" w:rsidP="00D229A2">
      <w:pPr>
        <w:tabs>
          <w:tab w:val="left" w:pos="6237"/>
        </w:tabs>
        <w:ind w:right="566"/>
        <w:jc w:val="both"/>
        <w:rPr>
          <w:rFonts w:ascii="Arial" w:hAnsi="Arial" w:cs="Arial"/>
          <w:sz w:val="20"/>
          <w:szCs w:val="20"/>
        </w:rPr>
      </w:pPr>
      <w:r>
        <w:rPr>
          <w:u w:val="single"/>
        </w:rPr>
        <w:t>Iratok:</w:t>
      </w:r>
    </w:p>
    <w:p w:rsidR="00D229A2" w:rsidRDefault="00D229A2" w:rsidP="00D229A2">
      <w:pPr>
        <w:numPr>
          <w:ilvl w:val="0"/>
          <w:numId w:val="20"/>
        </w:numPr>
        <w:tabs>
          <w:tab w:val="left" w:pos="6237"/>
        </w:tabs>
        <w:ind w:right="566"/>
        <w:jc w:val="both"/>
      </w:pPr>
      <w:r>
        <w:t>Címlap</w:t>
      </w:r>
    </w:p>
    <w:p w:rsidR="00D229A2" w:rsidRDefault="00D229A2" w:rsidP="00D229A2">
      <w:pPr>
        <w:numPr>
          <w:ilvl w:val="0"/>
          <w:numId w:val="20"/>
        </w:numPr>
        <w:tabs>
          <w:tab w:val="left" w:pos="6237"/>
        </w:tabs>
        <w:ind w:right="566"/>
        <w:jc w:val="both"/>
      </w:pPr>
      <w:proofErr w:type="spellStart"/>
      <w:r>
        <w:t>Aláírólap</w:t>
      </w:r>
      <w:proofErr w:type="spellEnd"/>
    </w:p>
    <w:p w:rsidR="00D229A2" w:rsidRDefault="00D229A2" w:rsidP="00D229A2">
      <w:pPr>
        <w:numPr>
          <w:ilvl w:val="0"/>
          <w:numId w:val="20"/>
        </w:numPr>
        <w:tabs>
          <w:tab w:val="left" w:pos="6237"/>
        </w:tabs>
        <w:ind w:right="566"/>
        <w:jc w:val="both"/>
      </w:pPr>
      <w:r>
        <w:t>Tartalom- és rajzjegyzék</w:t>
      </w:r>
    </w:p>
    <w:p w:rsidR="00D229A2" w:rsidRDefault="00D229A2" w:rsidP="00D229A2">
      <w:pPr>
        <w:numPr>
          <w:ilvl w:val="0"/>
          <w:numId w:val="20"/>
        </w:numPr>
        <w:tabs>
          <w:tab w:val="left" w:pos="6237"/>
        </w:tabs>
        <w:ind w:right="566"/>
        <w:jc w:val="both"/>
      </w:pPr>
      <w:r>
        <w:t>Tervezői, Munka- és Tűzvédelmi nyilatkozat</w:t>
      </w:r>
    </w:p>
    <w:p w:rsidR="00D229A2" w:rsidRDefault="00D229A2" w:rsidP="00D229A2">
      <w:pPr>
        <w:numPr>
          <w:ilvl w:val="0"/>
          <w:numId w:val="20"/>
        </w:numPr>
        <w:tabs>
          <w:tab w:val="left" w:pos="6237"/>
        </w:tabs>
        <w:ind w:right="566"/>
        <w:jc w:val="both"/>
      </w:pPr>
      <w:r>
        <w:t>Műszaki leírás</w:t>
      </w:r>
    </w:p>
    <w:p w:rsidR="00CA09A2" w:rsidRDefault="00CA09A2" w:rsidP="006A4B2E">
      <w:pPr>
        <w:tabs>
          <w:tab w:val="left" w:pos="6237"/>
        </w:tabs>
        <w:spacing w:before="100" w:beforeAutospacing="1"/>
        <w:ind w:right="567"/>
        <w:jc w:val="both"/>
        <w:rPr>
          <w:u w:val="single"/>
        </w:rPr>
      </w:pPr>
    </w:p>
    <w:p w:rsidR="00D229A2" w:rsidRDefault="00D229A2" w:rsidP="006A4B2E">
      <w:pPr>
        <w:tabs>
          <w:tab w:val="left" w:pos="6237"/>
        </w:tabs>
        <w:spacing w:before="100" w:beforeAutospacing="1"/>
        <w:ind w:right="567"/>
        <w:jc w:val="both"/>
        <w:rPr>
          <w:u w:val="single"/>
        </w:rPr>
      </w:pPr>
      <w:r>
        <w:rPr>
          <w:u w:val="single"/>
        </w:rPr>
        <w:t>Rajzok:</w:t>
      </w:r>
    </w:p>
    <w:p w:rsidR="00D229A2" w:rsidRDefault="00D229A2" w:rsidP="00D229A2">
      <w:pPr>
        <w:numPr>
          <w:ilvl w:val="0"/>
          <w:numId w:val="19"/>
        </w:numPr>
        <w:tabs>
          <w:tab w:val="left" w:pos="5580"/>
          <w:tab w:val="left" w:pos="7200"/>
        </w:tabs>
        <w:ind w:right="73"/>
        <w:jc w:val="both"/>
      </w:pPr>
      <w:r>
        <w:t>Átnézeti helyszínrajz</w:t>
      </w:r>
      <w:r>
        <w:tab/>
      </w:r>
      <w:r>
        <w:tab/>
        <w:t>A-02</w:t>
      </w:r>
      <w:r>
        <w:tab/>
      </w:r>
    </w:p>
    <w:p w:rsidR="00D229A2" w:rsidRDefault="00D229A2" w:rsidP="00D229A2">
      <w:pPr>
        <w:numPr>
          <w:ilvl w:val="0"/>
          <w:numId w:val="19"/>
        </w:numPr>
        <w:tabs>
          <w:tab w:val="left" w:pos="5580"/>
          <w:tab w:val="left" w:pos="7200"/>
        </w:tabs>
        <w:ind w:right="73"/>
        <w:jc w:val="both"/>
      </w:pPr>
      <w:r>
        <w:t>Szeghalmi övcsatorna részletes helyszínrajza</w:t>
      </w:r>
      <w:r>
        <w:tab/>
      </w:r>
      <w:r>
        <w:tab/>
        <w:t>A-03</w:t>
      </w:r>
    </w:p>
    <w:p w:rsidR="00D229A2" w:rsidRDefault="00D229A2" w:rsidP="00D229A2">
      <w:pPr>
        <w:numPr>
          <w:ilvl w:val="0"/>
          <w:numId w:val="19"/>
        </w:numPr>
        <w:tabs>
          <w:tab w:val="left" w:pos="5580"/>
          <w:tab w:val="left" w:pos="7200"/>
        </w:tabs>
        <w:ind w:right="73"/>
        <w:jc w:val="both"/>
      </w:pPr>
      <w:r>
        <w:t>Szeghalmi gyűjtőcsatorna részletes helyszínrajza</w:t>
      </w:r>
      <w:r>
        <w:tab/>
        <w:t xml:space="preserve">A-04 </w:t>
      </w:r>
    </w:p>
    <w:p w:rsidR="00D229A2" w:rsidRDefault="00D229A2" w:rsidP="00D229A2">
      <w:pPr>
        <w:numPr>
          <w:ilvl w:val="0"/>
          <w:numId w:val="19"/>
        </w:numPr>
        <w:tabs>
          <w:tab w:val="left" w:pos="5580"/>
          <w:tab w:val="left" w:pos="7200"/>
        </w:tabs>
        <w:ind w:right="73"/>
        <w:jc w:val="both"/>
      </w:pPr>
      <w:proofErr w:type="spellStart"/>
      <w:r>
        <w:t>Óberettyó</w:t>
      </w:r>
      <w:proofErr w:type="spellEnd"/>
      <w:r>
        <w:t xml:space="preserve"> csatorna részletes helyszínrajza</w:t>
      </w:r>
      <w:r>
        <w:tab/>
      </w:r>
      <w:r>
        <w:tab/>
        <w:t xml:space="preserve">A-05 </w:t>
      </w:r>
    </w:p>
    <w:p w:rsidR="00D229A2" w:rsidRDefault="00D229A2" w:rsidP="00D229A2">
      <w:pPr>
        <w:numPr>
          <w:ilvl w:val="0"/>
          <w:numId w:val="19"/>
        </w:numPr>
        <w:tabs>
          <w:tab w:val="left" w:pos="5580"/>
          <w:tab w:val="left" w:pos="7200"/>
        </w:tabs>
        <w:ind w:right="73"/>
        <w:jc w:val="both"/>
      </w:pPr>
      <w:r>
        <w:t>Szeghalmi megcsapoló részletes helyszínrajza</w:t>
      </w:r>
      <w:r>
        <w:tab/>
      </w:r>
      <w:r>
        <w:tab/>
        <w:t xml:space="preserve">A-06 </w:t>
      </w:r>
    </w:p>
    <w:p w:rsidR="00D229A2" w:rsidRDefault="00D229A2" w:rsidP="00D229A2">
      <w:pPr>
        <w:numPr>
          <w:ilvl w:val="0"/>
          <w:numId w:val="19"/>
        </w:numPr>
        <w:tabs>
          <w:tab w:val="left" w:pos="5580"/>
          <w:tab w:val="left" w:pos="7200"/>
        </w:tabs>
        <w:ind w:right="73"/>
        <w:jc w:val="both"/>
      </w:pPr>
      <w:r>
        <w:t>Szeghalmi főcsatorna részletes helyszínrajza</w:t>
      </w:r>
      <w:r>
        <w:tab/>
      </w:r>
      <w:r>
        <w:tab/>
        <w:t xml:space="preserve">A-07 </w:t>
      </w:r>
    </w:p>
    <w:p w:rsidR="00D229A2" w:rsidRDefault="00D229A2" w:rsidP="00D229A2">
      <w:pPr>
        <w:numPr>
          <w:ilvl w:val="0"/>
          <w:numId w:val="19"/>
        </w:numPr>
        <w:tabs>
          <w:tab w:val="left" w:pos="5580"/>
          <w:tab w:val="left" w:pos="7200"/>
        </w:tabs>
        <w:ind w:right="73"/>
        <w:jc w:val="both"/>
      </w:pPr>
      <w:r>
        <w:t>Szeghalmi övcsatorna hossz-szelvénye</w:t>
      </w:r>
      <w:r>
        <w:tab/>
      </w:r>
      <w:r>
        <w:tab/>
        <w:t xml:space="preserve">A-08 </w:t>
      </w:r>
    </w:p>
    <w:p w:rsidR="00D229A2" w:rsidRDefault="00D229A2" w:rsidP="00D229A2">
      <w:pPr>
        <w:numPr>
          <w:ilvl w:val="0"/>
          <w:numId w:val="19"/>
        </w:numPr>
        <w:tabs>
          <w:tab w:val="left" w:pos="5580"/>
          <w:tab w:val="left" w:pos="7200"/>
        </w:tabs>
        <w:ind w:right="73"/>
        <w:jc w:val="both"/>
      </w:pPr>
      <w:r>
        <w:t>Szeghalmi gyűjtőcsatorna hossz-szelvénye</w:t>
      </w:r>
      <w:r>
        <w:tab/>
      </w:r>
      <w:r>
        <w:tab/>
        <w:t xml:space="preserve">A-09 </w:t>
      </w:r>
    </w:p>
    <w:p w:rsidR="00D229A2" w:rsidRDefault="00D229A2" w:rsidP="00D229A2">
      <w:pPr>
        <w:numPr>
          <w:ilvl w:val="0"/>
          <w:numId w:val="19"/>
        </w:numPr>
        <w:tabs>
          <w:tab w:val="left" w:pos="5580"/>
          <w:tab w:val="left" w:pos="7200"/>
        </w:tabs>
        <w:ind w:right="73"/>
        <w:jc w:val="both"/>
      </w:pPr>
      <w:proofErr w:type="spellStart"/>
      <w:r>
        <w:t>Óberettyó</w:t>
      </w:r>
      <w:proofErr w:type="spellEnd"/>
      <w:r>
        <w:t xml:space="preserve"> csatorna hossz-szelvénye</w:t>
      </w:r>
      <w:r>
        <w:tab/>
      </w:r>
      <w:r>
        <w:tab/>
        <w:t>A-10</w:t>
      </w:r>
      <w:r>
        <w:tab/>
      </w:r>
    </w:p>
    <w:p w:rsidR="00D229A2" w:rsidRDefault="00D229A2" w:rsidP="00D229A2">
      <w:pPr>
        <w:numPr>
          <w:ilvl w:val="0"/>
          <w:numId w:val="19"/>
        </w:numPr>
        <w:tabs>
          <w:tab w:val="left" w:pos="5580"/>
          <w:tab w:val="left" w:pos="7200"/>
        </w:tabs>
        <w:ind w:right="73"/>
        <w:jc w:val="both"/>
      </w:pPr>
      <w:r>
        <w:t>Szeghalmi megcsapoló hossz-szelvénye</w:t>
      </w:r>
      <w:r>
        <w:tab/>
      </w:r>
      <w:r>
        <w:tab/>
        <w:t>A-11</w:t>
      </w:r>
    </w:p>
    <w:p w:rsidR="00D229A2" w:rsidRDefault="00D229A2" w:rsidP="00D229A2">
      <w:pPr>
        <w:numPr>
          <w:ilvl w:val="0"/>
          <w:numId w:val="19"/>
        </w:numPr>
        <w:tabs>
          <w:tab w:val="left" w:pos="5580"/>
          <w:tab w:val="left" w:pos="7200"/>
        </w:tabs>
        <w:ind w:right="73"/>
        <w:jc w:val="both"/>
      </w:pPr>
      <w:r>
        <w:t>Szeghalmi főcsatorna hossz-szelvénye</w:t>
      </w:r>
      <w:r>
        <w:tab/>
      </w:r>
      <w:r>
        <w:tab/>
        <w:t>A-12</w:t>
      </w:r>
    </w:p>
    <w:p w:rsidR="00D229A2" w:rsidRDefault="00D229A2" w:rsidP="00D229A2">
      <w:pPr>
        <w:numPr>
          <w:ilvl w:val="0"/>
          <w:numId w:val="19"/>
        </w:numPr>
        <w:tabs>
          <w:tab w:val="left" w:pos="5580"/>
          <w:tab w:val="left" w:pos="7200"/>
        </w:tabs>
        <w:ind w:right="73"/>
        <w:jc w:val="both"/>
      </w:pPr>
      <w:r>
        <w:t>Szeghalmi övcsatorna keresztszelvényei I.</w:t>
      </w:r>
      <w:r>
        <w:tab/>
      </w:r>
      <w:r>
        <w:tab/>
        <w:t>A-13</w:t>
      </w:r>
    </w:p>
    <w:p w:rsidR="00D229A2" w:rsidRDefault="00D229A2" w:rsidP="00D229A2">
      <w:pPr>
        <w:numPr>
          <w:ilvl w:val="0"/>
          <w:numId w:val="19"/>
        </w:numPr>
        <w:tabs>
          <w:tab w:val="left" w:pos="5580"/>
          <w:tab w:val="left" w:pos="7200"/>
        </w:tabs>
        <w:ind w:right="73"/>
        <w:jc w:val="both"/>
      </w:pPr>
      <w:r>
        <w:t>Szeghalmi övcsatorna keresztszelvényei II.</w:t>
      </w:r>
      <w:r>
        <w:tab/>
      </w:r>
      <w:r>
        <w:tab/>
        <w:t>A-14</w:t>
      </w:r>
    </w:p>
    <w:p w:rsidR="00D229A2" w:rsidRDefault="00D229A2" w:rsidP="00D229A2">
      <w:pPr>
        <w:numPr>
          <w:ilvl w:val="0"/>
          <w:numId w:val="19"/>
        </w:numPr>
        <w:tabs>
          <w:tab w:val="left" w:pos="5580"/>
          <w:tab w:val="left" w:pos="7200"/>
        </w:tabs>
        <w:ind w:right="73"/>
        <w:jc w:val="both"/>
      </w:pPr>
      <w:r>
        <w:t xml:space="preserve">Szeghalmi gyűjtőcsatorna keresztszelvényei </w:t>
      </w:r>
      <w:r>
        <w:tab/>
      </w:r>
      <w:r>
        <w:tab/>
        <w:t>A-15</w:t>
      </w:r>
    </w:p>
    <w:p w:rsidR="00D229A2" w:rsidRDefault="00D229A2" w:rsidP="00D229A2">
      <w:pPr>
        <w:numPr>
          <w:ilvl w:val="0"/>
          <w:numId w:val="19"/>
        </w:numPr>
        <w:tabs>
          <w:tab w:val="left" w:pos="5580"/>
          <w:tab w:val="left" w:pos="7200"/>
        </w:tabs>
        <w:ind w:right="73"/>
        <w:jc w:val="both"/>
      </w:pPr>
      <w:proofErr w:type="spellStart"/>
      <w:r>
        <w:t>Óberettyó</w:t>
      </w:r>
      <w:proofErr w:type="spellEnd"/>
      <w:r>
        <w:t xml:space="preserve"> csatorna keresztszelvényei </w:t>
      </w:r>
      <w:r>
        <w:tab/>
      </w:r>
      <w:r>
        <w:tab/>
        <w:t>A-16</w:t>
      </w:r>
    </w:p>
    <w:p w:rsidR="00D229A2" w:rsidRDefault="00D229A2" w:rsidP="00D229A2">
      <w:pPr>
        <w:numPr>
          <w:ilvl w:val="0"/>
          <w:numId w:val="19"/>
        </w:numPr>
        <w:tabs>
          <w:tab w:val="left" w:pos="5580"/>
          <w:tab w:val="left" w:pos="7200"/>
        </w:tabs>
        <w:ind w:right="73"/>
        <w:jc w:val="both"/>
      </w:pPr>
      <w:r>
        <w:t xml:space="preserve">Szeghalmi megcsapoló keresztszelvényei </w:t>
      </w:r>
      <w:r>
        <w:tab/>
      </w:r>
      <w:r>
        <w:tab/>
        <w:t>A-17</w:t>
      </w:r>
    </w:p>
    <w:p w:rsidR="00D229A2" w:rsidRDefault="00D229A2" w:rsidP="00D229A2">
      <w:pPr>
        <w:numPr>
          <w:ilvl w:val="0"/>
          <w:numId w:val="19"/>
        </w:numPr>
        <w:tabs>
          <w:tab w:val="left" w:pos="5580"/>
          <w:tab w:val="left" w:pos="7200"/>
        </w:tabs>
        <w:ind w:right="73"/>
        <w:jc w:val="both"/>
      </w:pPr>
      <w:r>
        <w:t xml:space="preserve">Szeghalmi főcsatorna keresztszelvényei </w:t>
      </w:r>
      <w:r>
        <w:tab/>
      </w:r>
      <w:r>
        <w:tab/>
        <w:t>A-18</w:t>
      </w:r>
    </w:p>
    <w:p w:rsidR="00D229A2" w:rsidRDefault="00D229A2" w:rsidP="00D229A2">
      <w:pPr>
        <w:numPr>
          <w:ilvl w:val="0"/>
          <w:numId w:val="19"/>
        </w:numPr>
        <w:tabs>
          <w:tab w:val="left" w:pos="5580"/>
          <w:tab w:val="left" w:pos="7200"/>
        </w:tabs>
        <w:ind w:right="73"/>
        <w:jc w:val="both"/>
      </w:pPr>
      <w:proofErr w:type="spellStart"/>
      <w:r>
        <w:t>Kernyei</w:t>
      </w:r>
      <w:proofErr w:type="spellEnd"/>
      <w:r>
        <w:t xml:space="preserve"> szivattyútelep átnézeti helyszínrajza</w:t>
      </w:r>
      <w:r>
        <w:tab/>
      </w:r>
      <w:r>
        <w:tab/>
        <w:t>A-19</w:t>
      </w:r>
    </w:p>
    <w:p w:rsidR="00D229A2" w:rsidRDefault="00D229A2" w:rsidP="00D229A2">
      <w:pPr>
        <w:numPr>
          <w:ilvl w:val="0"/>
          <w:numId w:val="19"/>
        </w:numPr>
        <w:tabs>
          <w:tab w:val="left" w:pos="5580"/>
          <w:tab w:val="left" w:pos="7200"/>
        </w:tabs>
        <w:ind w:right="73"/>
        <w:jc w:val="both"/>
      </w:pPr>
      <w:proofErr w:type="spellStart"/>
      <w:r>
        <w:t>Kernye</w:t>
      </w:r>
      <w:proofErr w:type="spellEnd"/>
      <w:r>
        <w:t xml:space="preserve"> II. szivattyútelep állapot terve</w:t>
      </w:r>
      <w:r>
        <w:tab/>
      </w:r>
      <w:r>
        <w:tab/>
        <w:t>A-20</w:t>
      </w:r>
    </w:p>
    <w:p w:rsidR="00D229A2" w:rsidRDefault="00D229A2" w:rsidP="00D229A2">
      <w:pPr>
        <w:numPr>
          <w:ilvl w:val="0"/>
          <w:numId w:val="19"/>
        </w:numPr>
        <w:tabs>
          <w:tab w:val="left" w:pos="5580"/>
          <w:tab w:val="left" w:pos="7200"/>
        </w:tabs>
        <w:ind w:right="73"/>
        <w:jc w:val="both"/>
      </w:pPr>
      <w:proofErr w:type="spellStart"/>
      <w:r>
        <w:t>Kernye</w:t>
      </w:r>
      <w:proofErr w:type="spellEnd"/>
      <w:r>
        <w:t xml:space="preserve"> I szivattyútelep gépészpihenő kialakítása</w:t>
      </w:r>
      <w:r>
        <w:tab/>
        <w:t>M-23</w:t>
      </w:r>
    </w:p>
    <w:p w:rsidR="00D229A2" w:rsidRDefault="00D229A2" w:rsidP="00D229A2">
      <w:pPr>
        <w:numPr>
          <w:ilvl w:val="0"/>
          <w:numId w:val="19"/>
        </w:numPr>
        <w:tabs>
          <w:tab w:val="left" w:pos="5580"/>
          <w:tab w:val="left" w:pos="7200"/>
        </w:tabs>
        <w:ind w:right="73"/>
        <w:jc w:val="both"/>
      </w:pPr>
      <w:r>
        <w:t xml:space="preserve">Macskás </w:t>
      </w:r>
      <w:proofErr w:type="spellStart"/>
      <w:r>
        <w:t>átemelőtelep</w:t>
      </w:r>
      <w:proofErr w:type="spellEnd"/>
      <w:r>
        <w:t xml:space="preserve"> elektromos szekrény cseréje</w:t>
      </w:r>
      <w:r>
        <w:tab/>
        <w:t>M-24</w:t>
      </w:r>
    </w:p>
    <w:p w:rsidR="00D229A2" w:rsidRDefault="00D229A2" w:rsidP="00D229A2">
      <w:pPr>
        <w:numPr>
          <w:ilvl w:val="0"/>
          <w:numId w:val="19"/>
        </w:numPr>
        <w:tabs>
          <w:tab w:val="left" w:pos="5580"/>
          <w:tab w:val="left" w:pos="7200"/>
        </w:tabs>
        <w:ind w:right="73"/>
        <w:jc w:val="both"/>
      </w:pPr>
      <w:proofErr w:type="spellStart"/>
      <w:r>
        <w:t>Kernye</w:t>
      </w:r>
      <w:proofErr w:type="spellEnd"/>
      <w:r>
        <w:t xml:space="preserve"> II szivattyútelep mederelzárás részletes helyszínrajza</w:t>
      </w:r>
      <w:r>
        <w:tab/>
        <w:t>M-25</w:t>
      </w:r>
    </w:p>
    <w:p w:rsidR="00D229A2" w:rsidRDefault="00D229A2" w:rsidP="00D229A2">
      <w:pPr>
        <w:numPr>
          <w:ilvl w:val="0"/>
          <w:numId w:val="19"/>
        </w:numPr>
        <w:tabs>
          <w:tab w:val="left" w:pos="5580"/>
          <w:tab w:val="left" w:pos="7200"/>
        </w:tabs>
        <w:ind w:right="73"/>
        <w:jc w:val="both"/>
      </w:pPr>
      <w:proofErr w:type="spellStart"/>
      <w:r>
        <w:t>Kernye</w:t>
      </w:r>
      <w:proofErr w:type="spellEnd"/>
      <w:r>
        <w:t xml:space="preserve"> II </w:t>
      </w:r>
      <w:proofErr w:type="spellStart"/>
      <w:r>
        <w:t>szvattyútelep</w:t>
      </w:r>
      <w:proofErr w:type="spellEnd"/>
      <w:r>
        <w:t xml:space="preserve"> mederelzárás terve</w:t>
      </w:r>
      <w:r>
        <w:tab/>
      </w:r>
      <w:r>
        <w:tab/>
        <w:t>M-26</w:t>
      </w:r>
    </w:p>
    <w:p w:rsidR="00CA09A2" w:rsidRDefault="00CA09A2" w:rsidP="006A4B2E">
      <w:pPr>
        <w:tabs>
          <w:tab w:val="left" w:pos="6237"/>
        </w:tabs>
        <w:spacing w:before="100" w:beforeAutospacing="1"/>
        <w:ind w:right="567"/>
        <w:jc w:val="both"/>
        <w:rPr>
          <w:u w:val="single"/>
        </w:rPr>
      </w:pPr>
    </w:p>
    <w:p w:rsidR="00190DA9" w:rsidRDefault="00190DA9" w:rsidP="00190DA9">
      <w:pPr>
        <w:pStyle w:val="Tervjegyzk"/>
        <w:tabs>
          <w:tab w:val="clear" w:pos="1418"/>
          <w:tab w:val="clear" w:pos="7655"/>
          <w:tab w:val="clear" w:pos="8080"/>
          <w:tab w:val="clear" w:pos="8789"/>
        </w:tabs>
        <w:spacing w:line="240" w:lineRule="auto"/>
        <w:ind w:left="0" w:firstLine="0"/>
        <w:jc w:val="left"/>
        <w:rPr>
          <w:b/>
          <w:szCs w:val="24"/>
        </w:rPr>
      </w:pPr>
      <w:r w:rsidRPr="00190DA9">
        <w:rPr>
          <w:b/>
          <w:szCs w:val="24"/>
        </w:rPr>
        <w:t>Szeghalmi belvízrendszer vízrendezési főműveinek rekonstrukciója</w:t>
      </w:r>
    </w:p>
    <w:p w:rsidR="00CA09A2" w:rsidRPr="00190DA9" w:rsidRDefault="00190DA9" w:rsidP="00190DA9">
      <w:pPr>
        <w:pStyle w:val="Tervjegyzk"/>
        <w:tabs>
          <w:tab w:val="clear" w:pos="1418"/>
          <w:tab w:val="clear" w:pos="7655"/>
          <w:tab w:val="clear" w:pos="8080"/>
          <w:tab w:val="clear" w:pos="8789"/>
        </w:tabs>
        <w:spacing w:line="240" w:lineRule="auto"/>
        <w:ind w:left="0" w:firstLine="0"/>
        <w:jc w:val="left"/>
        <w:rPr>
          <w:b/>
          <w:szCs w:val="24"/>
        </w:rPr>
      </w:pPr>
      <w:proofErr w:type="spellStart"/>
      <w:r w:rsidRPr="00190DA9">
        <w:rPr>
          <w:b/>
          <w:szCs w:val="24"/>
        </w:rPr>
        <w:t>Kernye</w:t>
      </w:r>
      <w:proofErr w:type="spellEnd"/>
      <w:r w:rsidRPr="00190DA9">
        <w:rPr>
          <w:b/>
          <w:szCs w:val="24"/>
        </w:rPr>
        <w:t xml:space="preserve"> szivattyútelep gépi </w:t>
      </w:r>
      <w:proofErr w:type="spellStart"/>
      <w:r w:rsidRPr="00190DA9">
        <w:rPr>
          <w:b/>
          <w:szCs w:val="24"/>
        </w:rPr>
        <w:t>gereb</w:t>
      </w:r>
      <w:proofErr w:type="spellEnd"/>
      <w:r w:rsidRPr="00190DA9">
        <w:rPr>
          <w:b/>
          <w:szCs w:val="24"/>
        </w:rPr>
        <w:t xml:space="preserve"> építés vízjogi létesítési engedélyes terv</w:t>
      </w:r>
    </w:p>
    <w:p w:rsidR="00190DA9" w:rsidRPr="00190DA9" w:rsidRDefault="00190DA9" w:rsidP="00190DA9">
      <w:pPr>
        <w:pStyle w:val="Tervjegyzk"/>
        <w:tabs>
          <w:tab w:val="clear" w:pos="1418"/>
          <w:tab w:val="clear" w:pos="7655"/>
          <w:tab w:val="clear" w:pos="8080"/>
          <w:tab w:val="clear" w:pos="8789"/>
        </w:tabs>
        <w:spacing w:after="120" w:line="240" w:lineRule="auto"/>
        <w:ind w:left="0" w:firstLine="0"/>
        <w:jc w:val="left"/>
        <w:rPr>
          <w:szCs w:val="24"/>
        </w:rPr>
      </w:pPr>
      <w:r w:rsidRPr="00190DA9">
        <w:rPr>
          <w:szCs w:val="24"/>
        </w:rPr>
        <w:t xml:space="preserve">(VIZITERV </w:t>
      </w:r>
      <w:proofErr w:type="spellStart"/>
      <w:r w:rsidRPr="00190DA9">
        <w:rPr>
          <w:szCs w:val="24"/>
        </w:rPr>
        <w:t>Environ</w:t>
      </w:r>
      <w:proofErr w:type="spellEnd"/>
      <w:r w:rsidRPr="00190DA9">
        <w:rPr>
          <w:szCs w:val="24"/>
        </w:rPr>
        <w:t xml:space="preserve"> Korlátolt Felelősségű Társaság, Nyíregyháza, 2017.)</w:t>
      </w:r>
    </w:p>
    <w:p w:rsidR="00190DA9" w:rsidRDefault="00190DA9" w:rsidP="00190DA9">
      <w:pPr>
        <w:tabs>
          <w:tab w:val="left" w:pos="6237"/>
        </w:tabs>
        <w:ind w:right="566"/>
        <w:jc w:val="both"/>
        <w:rPr>
          <w:rFonts w:ascii="Arial" w:hAnsi="Arial" w:cs="Arial"/>
          <w:sz w:val="20"/>
          <w:szCs w:val="20"/>
        </w:rPr>
      </w:pPr>
      <w:r>
        <w:rPr>
          <w:u w:val="single"/>
        </w:rPr>
        <w:t>Iratok:</w:t>
      </w:r>
    </w:p>
    <w:p w:rsidR="00190DA9" w:rsidRDefault="00190DA9" w:rsidP="00190DA9">
      <w:pPr>
        <w:numPr>
          <w:ilvl w:val="0"/>
          <w:numId w:val="20"/>
        </w:numPr>
        <w:tabs>
          <w:tab w:val="left" w:pos="6237"/>
        </w:tabs>
        <w:ind w:right="566"/>
        <w:jc w:val="both"/>
      </w:pPr>
      <w:r>
        <w:t>Műszaki leírás</w:t>
      </w:r>
    </w:p>
    <w:p w:rsidR="00190DA9" w:rsidRPr="00190DA9" w:rsidRDefault="00190DA9" w:rsidP="00190DA9">
      <w:pPr>
        <w:numPr>
          <w:ilvl w:val="0"/>
          <w:numId w:val="20"/>
        </w:numPr>
        <w:tabs>
          <w:tab w:val="left" w:pos="6237"/>
        </w:tabs>
        <w:ind w:right="566"/>
        <w:jc w:val="both"/>
      </w:pPr>
      <w:r w:rsidRPr="00190DA9">
        <w:lastRenderedPageBreak/>
        <w:t>Ideiglenes üzembe helyezési kezelési és karbantartási utasítás</w:t>
      </w:r>
    </w:p>
    <w:p w:rsidR="00190DA9" w:rsidRDefault="00190DA9" w:rsidP="00190DA9">
      <w:pPr>
        <w:tabs>
          <w:tab w:val="left" w:pos="6237"/>
        </w:tabs>
        <w:spacing w:before="100" w:beforeAutospacing="1"/>
        <w:ind w:right="567"/>
        <w:jc w:val="both"/>
        <w:rPr>
          <w:u w:val="single"/>
        </w:rPr>
      </w:pPr>
      <w:r>
        <w:rPr>
          <w:u w:val="single"/>
        </w:rPr>
        <w:t>Rajzok:</w:t>
      </w:r>
    </w:p>
    <w:p w:rsidR="00190DA9" w:rsidRDefault="00190DA9" w:rsidP="00190DA9">
      <w:pPr>
        <w:numPr>
          <w:ilvl w:val="0"/>
          <w:numId w:val="23"/>
        </w:numPr>
        <w:tabs>
          <w:tab w:val="left" w:pos="5580"/>
          <w:tab w:val="left" w:pos="7200"/>
        </w:tabs>
        <w:ind w:right="73"/>
        <w:jc w:val="both"/>
      </w:pPr>
      <w:proofErr w:type="spellStart"/>
      <w:r>
        <w:t>Átnézetes</w:t>
      </w:r>
      <w:proofErr w:type="spellEnd"/>
      <w:r>
        <w:t xml:space="preserve"> helyszínrajz</w:t>
      </w:r>
    </w:p>
    <w:p w:rsidR="00190DA9" w:rsidRDefault="00190DA9" w:rsidP="00190DA9">
      <w:pPr>
        <w:numPr>
          <w:ilvl w:val="0"/>
          <w:numId w:val="23"/>
        </w:numPr>
        <w:tabs>
          <w:tab w:val="left" w:pos="5580"/>
          <w:tab w:val="left" w:pos="7200"/>
        </w:tabs>
        <w:ind w:right="73"/>
        <w:jc w:val="both"/>
      </w:pPr>
      <w:r>
        <w:t>Részletes helyszínrajz</w:t>
      </w:r>
    </w:p>
    <w:p w:rsidR="00190DA9" w:rsidRPr="007F1096" w:rsidRDefault="007F1096" w:rsidP="00190DA9">
      <w:pPr>
        <w:numPr>
          <w:ilvl w:val="0"/>
          <w:numId w:val="23"/>
        </w:numPr>
        <w:tabs>
          <w:tab w:val="left" w:pos="5580"/>
          <w:tab w:val="left" w:pos="7200"/>
        </w:tabs>
        <w:ind w:right="73"/>
        <w:jc w:val="both"/>
      </w:pPr>
      <w:r w:rsidRPr="007F1096">
        <w:t>G</w:t>
      </w:r>
      <w:r w:rsidRPr="007F1096">
        <w:rPr>
          <w:rFonts w:hint="eastAsia"/>
        </w:rPr>
        <w:t>é</w:t>
      </w:r>
      <w:r w:rsidRPr="007F1096">
        <w:t xml:space="preserve">pi </w:t>
      </w:r>
      <w:proofErr w:type="spellStart"/>
      <w:r w:rsidRPr="007F1096">
        <w:t>gereb</w:t>
      </w:r>
      <w:proofErr w:type="spellEnd"/>
      <w:r w:rsidRPr="007F1096">
        <w:t xml:space="preserve"> betonm</w:t>
      </w:r>
      <w:r w:rsidRPr="007F1096">
        <w:rPr>
          <w:rFonts w:hint="eastAsia"/>
        </w:rPr>
        <w:t>ű</w:t>
      </w:r>
      <w:r w:rsidRPr="007F1096">
        <w:t>t</w:t>
      </w:r>
      <w:r w:rsidRPr="007F1096">
        <w:rPr>
          <w:rFonts w:hint="eastAsia"/>
        </w:rPr>
        <w:t>á</w:t>
      </w:r>
      <w:r w:rsidRPr="007F1096">
        <w:t>rgy</w:t>
      </w:r>
    </w:p>
    <w:p w:rsidR="007F1096" w:rsidRPr="007F1096" w:rsidRDefault="007F1096" w:rsidP="00190DA9">
      <w:pPr>
        <w:numPr>
          <w:ilvl w:val="0"/>
          <w:numId w:val="23"/>
        </w:numPr>
        <w:tabs>
          <w:tab w:val="left" w:pos="5580"/>
          <w:tab w:val="left" w:pos="7200"/>
        </w:tabs>
        <w:ind w:right="73"/>
        <w:jc w:val="both"/>
      </w:pPr>
      <w:r w:rsidRPr="007F1096">
        <w:t>G</w:t>
      </w:r>
      <w:r w:rsidRPr="007F1096">
        <w:rPr>
          <w:rFonts w:hint="eastAsia"/>
        </w:rPr>
        <w:t>é</w:t>
      </w:r>
      <w:r w:rsidRPr="007F1096">
        <w:t xml:space="preserve">pi </w:t>
      </w:r>
      <w:proofErr w:type="spellStart"/>
      <w:r w:rsidRPr="007F1096">
        <w:t>gereb</w:t>
      </w:r>
      <w:proofErr w:type="spellEnd"/>
      <w:r w:rsidRPr="007F1096">
        <w:t xml:space="preserve"> be</w:t>
      </w:r>
      <w:r w:rsidRPr="007F1096">
        <w:rPr>
          <w:rFonts w:hint="eastAsia"/>
        </w:rPr>
        <w:t>é</w:t>
      </w:r>
      <w:r w:rsidRPr="007F1096">
        <w:t>p</w:t>
      </w:r>
      <w:r w:rsidRPr="007F1096">
        <w:rPr>
          <w:rFonts w:hint="eastAsia"/>
        </w:rPr>
        <w:t>í</w:t>
      </w:r>
      <w:r w:rsidRPr="007F1096">
        <w:t>t</w:t>
      </w:r>
      <w:r w:rsidRPr="007F1096">
        <w:rPr>
          <w:rFonts w:hint="eastAsia"/>
        </w:rPr>
        <w:t>é</w:t>
      </w:r>
      <w:r w:rsidRPr="007F1096">
        <w:t>si rajza</w:t>
      </w:r>
    </w:p>
    <w:p w:rsidR="007F1096" w:rsidRDefault="007F1096" w:rsidP="00190DA9">
      <w:pPr>
        <w:numPr>
          <w:ilvl w:val="0"/>
          <w:numId w:val="23"/>
        </w:numPr>
        <w:tabs>
          <w:tab w:val="left" w:pos="5580"/>
          <w:tab w:val="left" w:pos="7200"/>
        </w:tabs>
        <w:ind w:right="73"/>
        <w:jc w:val="both"/>
      </w:pPr>
      <w:r w:rsidRPr="007F1096">
        <w:t>Metszetek</w:t>
      </w:r>
    </w:p>
    <w:p w:rsidR="00CA09A2" w:rsidRDefault="00CA09A2" w:rsidP="006A4B2E">
      <w:pPr>
        <w:tabs>
          <w:tab w:val="left" w:pos="6237"/>
        </w:tabs>
        <w:spacing w:before="100" w:beforeAutospacing="1"/>
        <w:ind w:right="567"/>
        <w:jc w:val="both"/>
        <w:rPr>
          <w:u w:val="single"/>
        </w:rPr>
      </w:pPr>
    </w:p>
    <w:p w:rsidR="00D229A2" w:rsidRDefault="00D229A2" w:rsidP="006A4B2E">
      <w:pPr>
        <w:tabs>
          <w:tab w:val="left" w:pos="6237"/>
        </w:tabs>
        <w:spacing w:before="100" w:beforeAutospacing="1"/>
        <w:ind w:right="567"/>
        <w:jc w:val="both"/>
        <w:rPr>
          <w:u w:val="single"/>
        </w:rPr>
      </w:pPr>
      <w:r w:rsidRPr="00D229A2">
        <w:rPr>
          <w:u w:val="single"/>
        </w:rPr>
        <w:t>Engedélyek</w:t>
      </w:r>
    </w:p>
    <w:p w:rsidR="00D229A2" w:rsidRPr="00FD3BD3" w:rsidRDefault="00D229A2" w:rsidP="00D229A2">
      <w:pPr>
        <w:pStyle w:val="Listaszerbekezds"/>
        <w:numPr>
          <w:ilvl w:val="0"/>
          <w:numId w:val="21"/>
        </w:numPr>
        <w:spacing w:before="120"/>
        <w:ind w:left="777" w:hanging="357"/>
      </w:pPr>
      <w:r w:rsidRPr="00FD3BD3">
        <w:t>Szeghalmi főcsatorna vízjogi üzemeltetési engedélye</w:t>
      </w:r>
    </w:p>
    <w:p w:rsidR="00D229A2" w:rsidRPr="00FD3BD3" w:rsidRDefault="00D229A2" w:rsidP="00D229A2">
      <w:pPr>
        <w:numPr>
          <w:ilvl w:val="1"/>
          <w:numId w:val="21"/>
        </w:numPr>
        <w:tabs>
          <w:tab w:val="num" w:pos="780"/>
        </w:tabs>
        <w:ind w:left="1497" w:hanging="357"/>
        <w:jc w:val="both"/>
      </w:pPr>
      <w:r w:rsidRPr="00FD3BD3">
        <w:t xml:space="preserve">10083-002/2009. </w:t>
      </w:r>
      <w:proofErr w:type="spellStart"/>
      <w:r w:rsidRPr="00FD3BD3">
        <w:t>ikt</w:t>
      </w:r>
      <w:proofErr w:type="spellEnd"/>
      <w:r w:rsidRPr="00FD3BD3">
        <w:t>. szám, érvényes 2034. február 28-ig</w:t>
      </w:r>
    </w:p>
    <w:p w:rsidR="00D229A2" w:rsidRPr="00FD3BD3" w:rsidRDefault="00D229A2" w:rsidP="00D229A2">
      <w:pPr>
        <w:pStyle w:val="Listaszerbekezds"/>
        <w:numPr>
          <w:ilvl w:val="0"/>
          <w:numId w:val="21"/>
        </w:numPr>
        <w:ind w:left="777" w:hanging="357"/>
      </w:pPr>
      <w:r w:rsidRPr="00FD3BD3">
        <w:t>Szeghalmi megcsapoló csatorna vízjogi üzemeltetési engedélye</w:t>
      </w:r>
    </w:p>
    <w:p w:rsidR="00D229A2" w:rsidRPr="00FD3BD3" w:rsidRDefault="00D229A2" w:rsidP="00D229A2">
      <w:pPr>
        <w:numPr>
          <w:ilvl w:val="1"/>
          <w:numId w:val="21"/>
        </w:numPr>
        <w:tabs>
          <w:tab w:val="num" w:pos="780"/>
        </w:tabs>
        <w:ind w:left="1497" w:hanging="357"/>
        <w:jc w:val="both"/>
      </w:pPr>
      <w:r w:rsidRPr="00FD3BD3">
        <w:t xml:space="preserve">10081-002/2009. </w:t>
      </w:r>
      <w:proofErr w:type="spellStart"/>
      <w:r w:rsidRPr="00FD3BD3">
        <w:t>ikt</w:t>
      </w:r>
      <w:proofErr w:type="spellEnd"/>
      <w:r w:rsidRPr="00FD3BD3">
        <w:t>. szám, érvényes 2034. február 28-ig</w:t>
      </w:r>
    </w:p>
    <w:p w:rsidR="00D229A2" w:rsidRPr="00FD3BD3" w:rsidRDefault="00D229A2" w:rsidP="00D229A2">
      <w:pPr>
        <w:pStyle w:val="Listaszerbekezds"/>
        <w:numPr>
          <w:ilvl w:val="0"/>
          <w:numId w:val="21"/>
        </w:numPr>
        <w:ind w:left="777" w:hanging="357"/>
      </w:pPr>
      <w:r w:rsidRPr="00FD3BD3">
        <w:t>Szeghalmi gyűjtőcsatorna vízjogi üzemeltetési engedélye</w:t>
      </w:r>
    </w:p>
    <w:p w:rsidR="00D229A2" w:rsidRPr="00FD3BD3" w:rsidRDefault="00D229A2" w:rsidP="00D229A2">
      <w:pPr>
        <w:numPr>
          <w:ilvl w:val="1"/>
          <w:numId w:val="21"/>
        </w:numPr>
        <w:tabs>
          <w:tab w:val="num" w:pos="780"/>
        </w:tabs>
        <w:ind w:left="1497" w:hanging="357"/>
        <w:jc w:val="both"/>
      </w:pPr>
      <w:r w:rsidRPr="00FD3BD3">
        <w:t xml:space="preserve">10082-002/2009. </w:t>
      </w:r>
      <w:proofErr w:type="spellStart"/>
      <w:r w:rsidRPr="00FD3BD3">
        <w:t>ikt</w:t>
      </w:r>
      <w:proofErr w:type="spellEnd"/>
      <w:r w:rsidRPr="00FD3BD3">
        <w:t>. szám, érvényes 2034. február 28-ig</w:t>
      </w:r>
    </w:p>
    <w:p w:rsidR="00D229A2" w:rsidRPr="00FD3BD3" w:rsidRDefault="00D229A2" w:rsidP="00D229A2">
      <w:pPr>
        <w:pStyle w:val="Listaszerbekezds"/>
        <w:numPr>
          <w:ilvl w:val="0"/>
          <w:numId w:val="21"/>
        </w:numPr>
        <w:ind w:left="777" w:hanging="357"/>
      </w:pPr>
      <w:r w:rsidRPr="00FD3BD3">
        <w:t>Szeghalmi övcsatorna vízjogi üzemeltetési engedélye</w:t>
      </w:r>
    </w:p>
    <w:p w:rsidR="00D229A2" w:rsidRPr="00FD3BD3" w:rsidRDefault="00D229A2" w:rsidP="00D229A2">
      <w:pPr>
        <w:numPr>
          <w:ilvl w:val="1"/>
          <w:numId w:val="21"/>
        </w:numPr>
        <w:tabs>
          <w:tab w:val="num" w:pos="780"/>
        </w:tabs>
        <w:ind w:left="1497" w:hanging="357"/>
        <w:jc w:val="both"/>
      </w:pPr>
      <w:r w:rsidRPr="00FD3BD3">
        <w:t xml:space="preserve">44718-1-1/2007. </w:t>
      </w:r>
      <w:proofErr w:type="spellStart"/>
      <w:r w:rsidRPr="00FD3BD3">
        <w:t>ikt</w:t>
      </w:r>
      <w:proofErr w:type="spellEnd"/>
      <w:r w:rsidRPr="00FD3BD3">
        <w:t>. szám, érvényes 2027. december 31-ig</w:t>
      </w:r>
    </w:p>
    <w:p w:rsidR="00D229A2" w:rsidRPr="00FD3BD3" w:rsidRDefault="00D229A2" w:rsidP="00D229A2">
      <w:pPr>
        <w:pStyle w:val="Listaszerbekezds"/>
        <w:numPr>
          <w:ilvl w:val="0"/>
          <w:numId w:val="21"/>
        </w:numPr>
        <w:ind w:left="777" w:hanging="357"/>
      </w:pPr>
      <w:r w:rsidRPr="00FD3BD3">
        <w:t>Ó-Berettyó csatorna vízjogi üzemeltetési engedélye</w:t>
      </w:r>
    </w:p>
    <w:p w:rsidR="00D229A2" w:rsidRDefault="00D229A2" w:rsidP="00D229A2">
      <w:pPr>
        <w:numPr>
          <w:ilvl w:val="1"/>
          <w:numId w:val="21"/>
        </w:numPr>
        <w:tabs>
          <w:tab w:val="num" w:pos="780"/>
        </w:tabs>
        <w:ind w:left="1497" w:hanging="357"/>
        <w:jc w:val="both"/>
      </w:pPr>
      <w:r w:rsidRPr="00FD3BD3">
        <w:t xml:space="preserve">10084-002/2009. </w:t>
      </w:r>
      <w:proofErr w:type="spellStart"/>
      <w:r w:rsidRPr="00FD3BD3">
        <w:t>ikt</w:t>
      </w:r>
      <w:proofErr w:type="spellEnd"/>
      <w:r w:rsidRPr="00FD3BD3">
        <w:t>. szám, érvényes 2034. február 28-ig</w:t>
      </w:r>
    </w:p>
    <w:p w:rsidR="007F1096" w:rsidRDefault="007F1096" w:rsidP="007F1096">
      <w:pPr>
        <w:pStyle w:val="Listaszerbekezds"/>
        <w:numPr>
          <w:ilvl w:val="0"/>
          <w:numId w:val="21"/>
        </w:numPr>
        <w:ind w:left="777" w:hanging="357"/>
      </w:pPr>
      <w:r>
        <w:t xml:space="preserve">Szeghalmi főcsatornán a </w:t>
      </w:r>
      <w:proofErr w:type="spellStart"/>
      <w:r>
        <w:t>Kernye</w:t>
      </w:r>
      <w:proofErr w:type="spellEnd"/>
      <w:r>
        <w:t xml:space="preserve"> I. és II. szivattyútelepekhez kapcsolódó gépi </w:t>
      </w:r>
      <w:proofErr w:type="spellStart"/>
      <w:r>
        <w:t>gereb</w:t>
      </w:r>
      <w:proofErr w:type="spellEnd"/>
      <w:r>
        <w:t xml:space="preserve"> építésének vízjogi létesítési engedélye</w:t>
      </w:r>
    </w:p>
    <w:p w:rsidR="007F1096" w:rsidRDefault="007F1096" w:rsidP="007F1096">
      <w:pPr>
        <w:numPr>
          <w:ilvl w:val="1"/>
          <w:numId w:val="21"/>
        </w:numPr>
        <w:tabs>
          <w:tab w:val="num" w:pos="780"/>
        </w:tabs>
        <w:ind w:left="1497" w:hanging="357"/>
        <w:jc w:val="both"/>
      </w:pPr>
      <w:r>
        <w:t>35400</w:t>
      </w:r>
      <w:r w:rsidRPr="00FD3BD3">
        <w:t>/</w:t>
      </w:r>
      <w:r>
        <w:t>3012-11/2017.ált</w:t>
      </w:r>
      <w:r w:rsidRPr="00FD3BD3">
        <w:t xml:space="preserve">. </w:t>
      </w:r>
      <w:proofErr w:type="spellStart"/>
      <w:r w:rsidRPr="00FD3BD3">
        <w:t>ikt</w:t>
      </w:r>
      <w:proofErr w:type="spellEnd"/>
      <w:r w:rsidRPr="00FD3BD3">
        <w:t>. szám, érvényes 20</w:t>
      </w:r>
      <w:r>
        <w:t>19</w:t>
      </w:r>
      <w:r w:rsidRPr="00FD3BD3">
        <w:t xml:space="preserve">. </w:t>
      </w:r>
      <w:r>
        <w:t>augusztus</w:t>
      </w:r>
      <w:r w:rsidRPr="00FD3BD3">
        <w:t xml:space="preserve"> </w:t>
      </w:r>
      <w:r>
        <w:t>31</w:t>
      </w:r>
      <w:r w:rsidRPr="00FD3BD3">
        <w:t>-ig</w:t>
      </w:r>
    </w:p>
    <w:p w:rsidR="000C63FF" w:rsidRDefault="000C63FF" w:rsidP="000C63FF">
      <w:pPr>
        <w:tabs>
          <w:tab w:val="num" w:pos="1500"/>
        </w:tabs>
        <w:jc w:val="both"/>
      </w:pPr>
    </w:p>
    <w:p w:rsidR="000C63FF" w:rsidRDefault="000C63FF" w:rsidP="000C63FF">
      <w:pPr>
        <w:tabs>
          <w:tab w:val="left" w:pos="6237"/>
        </w:tabs>
        <w:spacing w:before="100" w:beforeAutospacing="1"/>
        <w:ind w:right="567"/>
        <w:jc w:val="both"/>
        <w:rPr>
          <w:u w:val="single"/>
        </w:rPr>
      </w:pPr>
      <w:r>
        <w:rPr>
          <w:u w:val="single"/>
        </w:rPr>
        <w:t>Lejárt e</w:t>
      </w:r>
      <w:r w:rsidRPr="00D229A2">
        <w:rPr>
          <w:u w:val="single"/>
        </w:rPr>
        <w:t>ngedélyek</w:t>
      </w:r>
    </w:p>
    <w:p w:rsidR="000C63FF" w:rsidRPr="00FD3BD3" w:rsidRDefault="000C63FF" w:rsidP="000C63FF">
      <w:pPr>
        <w:pStyle w:val="Listaszerbekezds"/>
        <w:numPr>
          <w:ilvl w:val="0"/>
          <w:numId w:val="22"/>
        </w:numPr>
        <w:spacing w:before="120"/>
      </w:pPr>
      <w:r>
        <w:t>Kotrásból kikerülő talaj kihelyezésének talajvédelmi engedélye</w:t>
      </w:r>
    </w:p>
    <w:p w:rsidR="000C63FF" w:rsidRPr="00FD3BD3" w:rsidRDefault="000C63FF" w:rsidP="000C63FF">
      <w:pPr>
        <w:numPr>
          <w:ilvl w:val="1"/>
          <w:numId w:val="22"/>
        </w:numPr>
        <w:ind w:left="1497" w:hanging="357"/>
        <w:jc w:val="both"/>
      </w:pPr>
      <w:r>
        <w:t>13.2</w:t>
      </w:r>
      <w:r w:rsidRPr="00FD3BD3">
        <w:t>/</w:t>
      </w:r>
      <w:r>
        <w:t>672/8-TA/</w:t>
      </w:r>
      <w:r w:rsidRPr="00FD3BD3">
        <w:t>200</w:t>
      </w:r>
      <w:r>
        <w:t>8</w:t>
      </w:r>
      <w:r w:rsidRPr="00FD3BD3">
        <w:t xml:space="preserve">. </w:t>
      </w:r>
      <w:proofErr w:type="spellStart"/>
      <w:r w:rsidRPr="00FD3BD3">
        <w:t>ikt</w:t>
      </w:r>
      <w:proofErr w:type="spellEnd"/>
      <w:r w:rsidRPr="00FD3BD3">
        <w:t xml:space="preserve">. szám, </w:t>
      </w:r>
      <w:r>
        <w:t>érvényes</w:t>
      </w:r>
      <w:r w:rsidRPr="00FD3BD3">
        <w:t xml:space="preserve"> 20</w:t>
      </w:r>
      <w:r>
        <w:t>13</w:t>
      </w:r>
      <w:r w:rsidRPr="00FD3BD3">
        <w:t xml:space="preserve">. </w:t>
      </w:r>
      <w:r>
        <w:t>október</w:t>
      </w:r>
      <w:r w:rsidRPr="00FD3BD3">
        <w:t xml:space="preserve"> </w:t>
      </w:r>
      <w:r>
        <w:t>31</w:t>
      </w:r>
      <w:r w:rsidRPr="00FD3BD3">
        <w:t>-ig</w:t>
      </w:r>
    </w:p>
    <w:p w:rsidR="000C63FF" w:rsidRPr="00FD3BD3" w:rsidRDefault="000C63FF" w:rsidP="000C63FF">
      <w:pPr>
        <w:tabs>
          <w:tab w:val="num" w:pos="1500"/>
        </w:tabs>
        <w:jc w:val="both"/>
      </w:pPr>
    </w:p>
    <w:sectPr w:rsidR="000C63FF" w:rsidRPr="00FD3BD3" w:rsidSect="00180CE3">
      <w:headerReference w:type="default" r:id="rId8"/>
      <w:footerReference w:type="default" r:id="rId9"/>
      <w:headerReference w:type="first" r:id="rId10"/>
      <w:pgSz w:w="11906" w:h="16838" w:code="9"/>
      <w:pgMar w:top="1418" w:right="1418" w:bottom="1418" w:left="141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561" w:rsidRDefault="00B40561">
      <w:r>
        <w:separator/>
      </w:r>
    </w:p>
  </w:endnote>
  <w:endnote w:type="continuationSeparator" w:id="0">
    <w:p w:rsidR="00B40561" w:rsidRDefault="00B40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02" w:rsidRPr="00350442" w:rsidRDefault="00301CE7" w:rsidP="006F7FCB">
    <w:pPr>
      <w:pStyle w:val="llb"/>
      <w:ind w:right="360"/>
      <w:jc w:val="right"/>
      <w:rPr>
        <w:rFonts w:ascii="Arial Narrow" w:hAnsi="Arial Narrow"/>
      </w:rPr>
    </w:pPr>
    <w:r w:rsidRPr="00350442">
      <w:rPr>
        <w:rStyle w:val="Oldalszm"/>
        <w:rFonts w:ascii="Arial Narrow" w:hAnsi="Arial Narrow"/>
      </w:rPr>
      <w:fldChar w:fldCharType="begin"/>
    </w:r>
    <w:r w:rsidR="000C7002" w:rsidRPr="00350442">
      <w:rPr>
        <w:rStyle w:val="Oldalszm"/>
        <w:rFonts w:ascii="Arial Narrow" w:hAnsi="Arial Narrow"/>
      </w:rPr>
      <w:instrText xml:space="preserve"> PAGE </w:instrText>
    </w:r>
    <w:r w:rsidRPr="00350442">
      <w:rPr>
        <w:rStyle w:val="Oldalszm"/>
        <w:rFonts w:ascii="Arial Narrow" w:hAnsi="Arial Narrow"/>
      </w:rPr>
      <w:fldChar w:fldCharType="separate"/>
    </w:r>
    <w:r w:rsidR="000632D2">
      <w:rPr>
        <w:rStyle w:val="Oldalszm"/>
        <w:rFonts w:ascii="Arial Narrow" w:hAnsi="Arial Narrow"/>
        <w:noProof/>
      </w:rPr>
      <w:t>3</w:t>
    </w:r>
    <w:r w:rsidRPr="00350442">
      <w:rPr>
        <w:rStyle w:val="Oldalszm"/>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561" w:rsidRDefault="00B40561">
      <w:r>
        <w:separator/>
      </w:r>
    </w:p>
  </w:footnote>
  <w:footnote w:type="continuationSeparator" w:id="0">
    <w:p w:rsidR="00B40561" w:rsidRDefault="00B40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02" w:rsidRDefault="000C7002">
    <w:pPr>
      <w:pStyle w:val="lfej"/>
    </w:pPr>
  </w:p>
  <w:p w:rsidR="000C7002" w:rsidRDefault="000C7002">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9" w:type="dxa"/>
      <w:tblInd w:w="-177" w:type="dxa"/>
      <w:tblBorders>
        <w:bottom w:val="single" w:sz="4" w:space="0" w:color="auto"/>
      </w:tblBorders>
      <w:tblLayout w:type="fixed"/>
      <w:tblLook w:val="0000" w:firstRow="0" w:lastRow="0" w:firstColumn="0" w:lastColumn="0" w:noHBand="0" w:noVBand="0"/>
    </w:tblPr>
    <w:tblGrid>
      <w:gridCol w:w="1986"/>
      <w:gridCol w:w="5928"/>
      <w:gridCol w:w="1965"/>
    </w:tblGrid>
    <w:tr w:rsidR="00180CE3" w:rsidTr="00973CF1">
      <w:trPr>
        <w:cantSplit/>
        <w:trHeight w:val="287"/>
      </w:trPr>
      <w:tc>
        <w:tcPr>
          <w:tcW w:w="1986" w:type="dxa"/>
          <w:vMerge w:val="restart"/>
          <w:tcBorders>
            <w:bottom w:val="nil"/>
          </w:tcBorders>
        </w:tcPr>
        <w:p w:rsidR="00180CE3" w:rsidRDefault="000632D2" w:rsidP="00973CF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5pt;margin-top:16.35pt;width:89.6pt;height:57.75pt;z-index:251659264" fillcolor="window">
                <v:imagedata r:id="rId1" o:title=""/>
              </v:shape>
              <o:OLEObject Type="Embed" ProgID="Word.Picture.8" ShapeID="_x0000_s2049" DrawAspect="Content" ObjectID="_1573629970" r:id="rId2"/>
            </w:pict>
          </w:r>
          <w:r w:rsidR="00180CE3">
            <w:br w:type="page"/>
          </w:r>
        </w:p>
      </w:tc>
      <w:tc>
        <w:tcPr>
          <w:tcW w:w="5928" w:type="dxa"/>
          <w:tcBorders>
            <w:bottom w:val="single" w:sz="4" w:space="0" w:color="auto"/>
          </w:tcBorders>
        </w:tcPr>
        <w:p w:rsidR="00180CE3" w:rsidRDefault="00180CE3" w:rsidP="00973CF1"/>
      </w:tc>
      <w:tc>
        <w:tcPr>
          <w:tcW w:w="1965" w:type="dxa"/>
          <w:vMerge w:val="restart"/>
          <w:tcBorders>
            <w:bottom w:val="nil"/>
          </w:tcBorders>
        </w:tcPr>
        <w:p w:rsidR="00180CE3" w:rsidRDefault="00180CE3" w:rsidP="00973CF1">
          <w:r>
            <w:rPr>
              <w:noProof/>
            </w:rPr>
            <w:drawing>
              <wp:anchor distT="0" distB="0" distL="114300" distR="114300" simplePos="0" relativeHeight="251660288" behindDoc="0" locked="0" layoutInCell="1" allowOverlap="1">
                <wp:simplePos x="0" y="0"/>
                <wp:positionH relativeFrom="column">
                  <wp:posOffset>-10795</wp:posOffset>
                </wp:positionH>
                <wp:positionV relativeFrom="paragraph">
                  <wp:posOffset>207645</wp:posOffset>
                </wp:positionV>
                <wp:extent cx="1148080" cy="733425"/>
                <wp:effectExtent l="0" t="0" r="0" b="0"/>
                <wp:wrapNone/>
                <wp:docPr id="1" name="Kép 1" descr="C:\WINNT\Profiles\toncsi\Desktop\europeunionlg.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WINNT\Profiles\toncsi\Desktop\europeunionlg.gif"/>
                        <pic:cNvPicPr>
                          <a:picLocks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148080" cy="733425"/>
                        </a:xfrm>
                        <a:prstGeom prst="rect">
                          <a:avLst/>
                        </a:prstGeom>
                        <a:noFill/>
                        <a:ln>
                          <a:noFill/>
                        </a:ln>
                      </pic:spPr>
                    </pic:pic>
                  </a:graphicData>
                </a:graphic>
              </wp:anchor>
            </w:drawing>
          </w:r>
        </w:p>
      </w:tc>
    </w:tr>
    <w:tr w:rsidR="00180CE3" w:rsidTr="00973CF1">
      <w:trPr>
        <w:cantSplit/>
        <w:trHeight w:val="878"/>
      </w:trPr>
      <w:tc>
        <w:tcPr>
          <w:tcW w:w="1986" w:type="dxa"/>
          <w:vMerge/>
          <w:tcBorders>
            <w:top w:val="nil"/>
            <w:bottom w:val="nil"/>
          </w:tcBorders>
        </w:tcPr>
        <w:p w:rsidR="00180CE3" w:rsidRDefault="00180CE3" w:rsidP="00973CF1"/>
      </w:tc>
      <w:tc>
        <w:tcPr>
          <w:tcW w:w="5928" w:type="dxa"/>
          <w:tcBorders>
            <w:top w:val="single" w:sz="4" w:space="0" w:color="auto"/>
            <w:bottom w:val="nil"/>
          </w:tcBorders>
        </w:tcPr>
        <w:p w:rsidR="00180CE3" w:rsidRPr="00180CE3" w:rsidRDefault="00180CE3" w:rsidP="00973CF1">
          <w:pPr>
            <w:jc w:val="center"/>
            <w:rPr>
              <w:b/>
              <w:sz w:val="20"/>
              <w:szCs w:val="20"/>
            </w:rPr>
          </w:pPr>
          <w:r w:rsidRPr="00180CE3">
            <w:rPr>
              <w:b/>
              <w:sz w:val="20"/>
              <w:szCs w:val="20"/>
            </w:rPr>
            <w:t>Országos Vízügyi Főigazgatóság</w:t>
          </w:r>
        </w:p>
        <w:p w:rsidR="00180CE3" w:rsidRPr="00180CE3" w:rsidRDefault="00180CE3" w:rsidP="00973CF1">
          <w:pPr>
            <w:jc w:val="center"/>
            <w:rPr>
              <w:sz w:val="20"/>
              <w:szCs w:val="20"/>
            </w:rPr>
          </w:pPr>
          <w:r w:rsidRPr="00180CE3">
            <w:rPr>
              <w:sz w:val="20"/>
              <w:szCs w:val="20"/>
            </w:rPr>
            <w:t>Cím:1012 Budapest, Márvány utca 1/d.</w:t>
          </w:r>
        </w:p>
        <w:p w:rsidR="00180CE3" w:rsidRPr="00180CE3" w:rsidRDefault="00180CE3" w:rsidP="00973CF1">
          <w:pPr>
            <w:jc w:val="center"/>
            <w:rPr>
              <w:sz w:val="20"/>
              <w:szCs w:val="20"/>
            </w:rPr>
          </w:pPr>
          <w:r w:rsidRPr="00180CE3">
            <w:rPr>
              <w:sz w:val="20"/>
              <w:szCs w:val="20"/>
            </w:rPr>
            <w:t>Tel: +36-1-225-44-00</w:t>
          </w:r>
        </w:p>
        <w:p w:rsidR="00180CE3" w:rsidRPr="00180CE3" w:rsidRDefault="00180CE3" w:rsidP="00973CF1">
          <w:pPr>
            <w:jc w:val="center"/>
            <w:rPr>
              <w:sz w:val="20"/>
              <w:szCs w:val="20"/>
            </w:rPr>
          </w:pPr>
          <w:r w:rsidRPr="00180CE3">
            <w:rPr>
              <w:sz w:val="20"/>
              <w:szCs w:val="20"/>
            </w:rPr>
            <w:t>Fax: +36-1-212-07-73</w:t>
          </w:r>
        </w:p>
        <w:p w:rsidR="00180CE3" w:rsidRDefault="00180CE3" w:rsidP="00973CF1">
          <w:pPr>
            <w:spacing w:before="60"/>
            <w:jc w:val="center"/>
            <w:rPr>
              <w:rFonts w:ascii="Arial" w:hAnsi="Arial" w:cs="Arial"/>
              <w:sz w:val="16"/>
              <w:szCs w:val="16"/>
            </w:rPr>
          </w:pPr>
          <w:r w:rsidRPr="00180CE3">
            <w:rPr>
              <w:sz w:val="20"/>
              <w:szCs w:val="20"/>
            </w:rPr>
            <w:t>E-mail:</w:t>
          </w:r>
          <w:r w:rsidRPr="00180CE3">
            <w:rPr>
              <w:rStyle w:val="Cmsor1Char"/>
              <w:sz w:val="20"/>
              <w:szCs w:val="20"/>
            </w:rPr>
            <w:t xml:space="preserve"> </w:t>
          </w:r>
          <w:hyperlink r:id="rId5" w:history="1">
            <w:r w:rsidRPr="00180CE3">
              <w:rPr>
                <w:rStyle w:val="Hiperhivatkozs"/>
                <w:sz w:val="20"/>
                <w:szCs w:val="20"/>
              </w:rPr>
              <w:t>ovf@ovf.hu</w:t>
            </w:r>
          </w:hyperlink>
        </w:p>
      </w:tc>
      <w:tc>
        <w:tcPr>
          <w:tcW w:w="1965" w:type="dxa"/>
          <w:vMerge/>
          <w:tcBorders>
            <w:top w:val="nil"/>
            <w:bottom w:val="nil"/>
          </w:tcBorders>
        </w:tcPr>
        <w:p w:rsidR="00180CE3" w:rsidRDefault="00180CE3" w:rsidP="00973CF1"/>
      </w:tc>
    </w:tr>
  </w:tbl>
  <w:p w:rsidR="00180CE3" w:rsidRDefault="00180CE3">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DC8E466"/>
    <w:lvl w:ilvl="0">
      <w:start w:val="1"/>
      <w:numFmt w:val="decimal"/>
      <w:pStyle w:val="Szmozottlista3"/>
      <w:lvlText w:val="%1."/>
      <w:lvlJc w:val="left"/>
      <w:pPr>
        <w:tabs>
          <w:tab w:val="num" w:pos="926"/>
        </w:tabs>
        <w:ind w:left="926" w:hanging="360"/>
      </w:pPr>
    </w:lvl>
  </w:abstractNum>
  <w:abstractNum w:abstractNumId="1">
    <w:nsid w:val="042D5F17"/>
    <w:multiLevelType w:val="hybridMultilevel"/>
    <w:tmpl w:val="C3F29568"/>
    <w:lvl w:ilvl="0" w:tplc="4ED6F7B2">
      <w:start w:val="1"/>
      <w:numFmt w:val="decimal"/>
      <w:lvlText w:val="%1."/>
      <w:lvlJc w:val="left"/>
      <w:pPr>
        <w:tabs>
          <w:tab w:val="num" w:pos="780"/>
        </w:tabs>
        <w:ind w:left="780" w:hanging="360"/>
      </w:pPr>
      <w:rPr>
        <w:rFonts w:ascii="Times New Roman" w:eastAsia="Times New Roman" w:hAnsi="Times New Roman" w:cs="Times New Roman"/>
        <w:color w:val="auto"/>
      </w:rPr>
    </w:lvl>
    <w:lvl w:ilvl="1" w:tplc="FFFFFFFF">
      <w:start w:val="1"/>
      <w:numFmt w:val="bullet"/>
      <w:lvlText w:val="o"/>
      <w:lvlJc w:val="left"/>
      <w:pPr>
        <w:tabs>
          <w:tab w:val="num" w:pos="1500"/>
        </w:tabs>
        <w:ind w:left="1500" w:hanging="360"/>
      </w:pPr>
      <w:rPr>
        <w:rFonts w:ascii="Courier New" w:hAnsi="Courier New" w:cs="Courier New" w:hint="default"/>
      </w:rPr>
    </w:lvl>
    <w:lvl w:ilvl="2" w:tplc="FFFFFFFF">
      <w:start w:val="1"/>
      <w:numFmt w:val="bullet"/>
      <w:lvlText w:val=""/>
      <w:lvlJc w:val="left"/>
      <w:pPr>
        <w:tabs>
          <w:tab w:val="num" w:pos="2220"/>
        </w:tabs>
        <w:ind w:left="2220" w:hanging="360"/>
      </w:pPr>
      <w:rPr>
        <w:rFonts w:ascii="Wingdings" w:hAnsi="Wingdings" w:cs="Wingdings" w:hint="default"/>
      </w:rPr>
    </w:lvl>
    <w:lvl w:ilvl="3" w:tplc="FFFFFFFF">
      <w:start w:val="1"/>
      <w:numFmt w:val="bullet"/>
      <w:lvlText w:val=""/>
      <w:lvlJc w:val="left"/>
      <w:pPr>
        <w:tabs>
          <w:tab w:val="num" w:pos="2940"/>
        </w:tabs>
        <w:ind w:left="2940" w:hanging="360"/>
      </w:pPr>
      <w:rPr>
        <w:rFonts w:ascii="Symbol" w:hAnsi="Symbol" w:cs="Symbol" w:hint="default"/>
      </w:rPr>
    </w:lvl>
    <w:lvl w:ilvl="4" w:tplc="FFFFFFFF">
      <w:start w:val="1"/>
      <w:numFmt w:val="bullet"/>
      <w:lvlText w:val="o"/>
      <w:lvlJc w:val="left"/>
      <w:pPr>
        <w:tabs>
          <w:tab w:val="num" w:pos="3660"/>
        </w:tabs>
        <w:ind w:left="3660" w:hanging="360"/>
      </w:pPr>
      <w:rPr>
        <w:rFonts w:ascii="Courier New" w:hAnsi="Courier New" w:cs="Courier New" w:hint="default"/>
      </w:rPr>
    </w:lvl>
    <w:lvl w:ilvl="5" w:tplc="FFFFFFFF">
      <w:start w:val="1"/>
      <w:numFmt w:val="bullet"/>
      <w:lvlText w:val=""/>
      <w:lvlJc w:val="left"/>
      <w:pPr>
        <w:tabs>
          <w:tab w:val="num" w:pos="4380"/>
        </w:tabs>
        <w:ind w:left="4380" w:hanging="360"/>
      </w:pPr>
      <w:rPr>
        <w:rFonts w:ascii="Wingdings" w:hAnsi="Wingdings" w:cs="Wingdings" w:hint="default"/>
      </w:rPr>
    </w:lvl>
    <w:lvl w:ilvl="6" w:tplc="FFFFFFFF">
      <w:start w:val="1"/>
      <w:numFmt w:val="bullet"/>
      <w:lvlText w:val=""/>
      <w:lvlJc w:val="left"/>
      <w:pPr>
        <w:tabs>
          <w:tab w:val="num" w:pos="5100"/>
        </w:tabs>
        <w:ind w:left="5100" w:hanging="360"/>
      </w:pPr>
      <w:rPr>
        <w:rFonts w:ascii="Symbol" w:hAnsi="Symbol" w:cs="Symbol" w:hint="default"/>
      </w:rPr>
    </w:lvl>
    <w:lvl w:ilvl="7" w:tplc="FFFFFFFF">
      <w:start w:val="1"/>
      <w:numFmt w:val="bullet"/>
      <w:lvlText w:val="o"/>
      <w:lvlJc w:val="left"/>
      <w:pPr>
        <w:tabs>
          <w:tab w:val="num" w:pos="5820"/>
        </w:tabs>
        <w:ind w:left="5820" w:hanging="360"/>
      </w:pPr>
      <w:rPr>
        <w:rFonts w:ascii="Courier New" w:hAnsi="Courier New" w:cs="Courier New" w:hint="default"/>
      </w:rPr>
    </w:lvl>
    <w:lvl w:ilvl="8" w:tplc="FFFFFFFF">
      <w:start w:val="1"/>
      <w:numFmt w:val="bullet"/>
      <w:lvlText w:val=""/>
      <w:lvlJc w:val="left"/>
      <w:pPr>
        <w:tabs>
          <w:tab w:val="num" w:pos="6540"/>
        </w:tabs>
        <w:ind w:left="6540" w:hanging="360"/>
      </w:pPr>
      <w:rPr>
        <w:rFonts w:ascii="Wingdings" w:hAnsi="Wingdings" w:cs="Wingdings" w:hint="default"/>
      </w:rPr>
    </w:lvl>
  </w:abstractNum>
  <w:abstractNum w:abstractNumId="2">
    <w:nsid w:val="062313CA"/>
    <w:multiLevelType w:val="hybridMultilevel"/>
    <w:tmpl w:val="9B188570"/>
    <w:lvl w:ilvl="0" w:tplc="A0E2A5E2">
      <w:start w:val="1"/>
      <w:numFmt w:val="bullet"/>
      <w:lvlText w:val=""/>
      <w:lvlJc w:val="left"/>
      <w:pPr>
        <w:tabs>
          <w:tab w:val="num" w:pos="1068"/>
        </w:tabs>
        <w:ind w:left="1068" w:hanging="360"/>
      </w:pPr>
      <w:rPr>
        <w:rFonts w:ascii="Symbol" w:hAnsi="Symbol" w:hint="default"/>
      </w:rPr>
    </w:lvl>
    <w:lvl w:ilvl="1" w:tplc="AF18B5AA">
      <w:numFmt w:val="bullet"/>
      <w:lvlText w:val="-"/>
      <w:lvlJc w:val="left"/>
      <w:pPr>
        <w:tabs>
          <w:tab w:val="num" w:pos="1788"/>
        </w:tabs>
        <w:ind w:left="1788" w:hanging="360"/>
      </w:pPr>
      <w:rPr>
        <w:rFonts w:ascii="Times New Roman" w:eastAsia="Times New Roman" w:hAnsi="Times New Roman" w:cs="Times New Roman"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3">
    <w:nsid w:val="06DF36FD"/>
    <w:multiLevelType w:val="hybridMultilevel"/>
    <w:tmpl w:val="9342B8E4"/>
    <w:name w:val="WW8Num3242"/>
    <w:lvl w:ilvl="0" w:tplc="13589870">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4">
    <w:nsid w:val="16382664"/>
    <w:multiLevelType w:val="multilevel"/>
    <w:tmpl w:val="05A631B4"/>
    <w:styleLink w:val="Egyszerfelsorols"/>
    <w:lvl w:ilvl="0">
      <w:start w:val="1"/>
      <w:numFmt w:val="bullet"/>
      <w:lvlText w:val=""/>
      <w:lvlJc w:val="left"/>
      <w:pPr>
        <w:tabs>
          <w:tab w:val="num" w:pos="680"/>
        </w:tabs>
        <w:ind w:left="680" w:hanging="396"/>
      </w:pPr>
      <w:rPr>
        <w:rFonts w:ascii="Symbol" w:hAnsi="Symbol"/>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B2F12AC"/>
    <w:multiLevelType w:val="hybridMultilevel"/>
    <w:tmpl w:val="7B7CA19E"/>
    <w:lvl w:ilvl="0" w:tplc="AA0ABE34">
      <w:start w:val="5"/>
      <w:numFmt w:val="decimal"/>
      <w:lvlText w:val="%1."/>
      <w:lvlJc w:val="left"/>
      <w:pPr>
        <w:ind w:left="4330" w:hanging="360"/>
      </w:pPr>
      <w:rPr>
        <w:rFonts w:hint="default"/>
      </w:rPr>
    </w:lvl>
    <w:lvl w:ilvl="1" w:tplc="040E0019" w:tentative="1">
      <w:start w:val="1"/>
      <w:numFmt w:val="lowerLetter"/>
      <w:lvlText w:val="%2."/>
      <w:lvlJc w:val="left"/>
      <w:pPr>
        <w:ind w:left="5050" w:hanging="360"/>
      </w:pPr>
    </w:lvl>
    <w:lvl w:ilvl="2" w:tplc="040E001B" w:tentative="1">
      <w:start w:val="1"/>
      <w:numFmt w:val="lowerRoman"/>
      <w:lvlText w:val="%3."/>
      <w:lvlJc w:val="right"/>
      <w:pPr>
        <w:ind w:left="5770" w:hanging="180"/>
      </w:pPr>
    </w:lvl>
    <w:lvl w:ilvl="3" w:tplc="040E000F" w:tentative="1">
      <w:start w:val="1"/>
      <w:numFmt w:val="decimal"/>
      <w:lvlText w:val="%4."/>
      <w:lvlJc w:val="left"/>
      <w:pPr>
        <w:ind w:left="6490" w:hanging="360"/>
      </w:pPr>
    </w:lvl>
    <w:lvl w:ilvl="4" w:tplc="040E0019" w:tentative="1">
      <w:start w:val="1"/>
      <w:numFmt w:val="lowerLetter"/>
      <w:lvlText w:val="%5."/>
      <w:lvlJc w:val="left"/>
      <w:pPr>
        <w:ind w:left="7210" w:hanging="360"/>
      </w:pPr>
    </w:lvl>
    <w:lvl w:ilvl="5" w:tplc="040E001B" w:tentative="1">
      <w:start w:val="1"/>
      <w:numFmt w:val="lowerRoman"/>
      <w:lvlText w:val="%6."/>
      <w:lvlJc w:val="right"/>
      <w:pPr>
        <w:ind w:left="7930" w:hanging="180"/>
      </w:pPr>
    </w:lvl>
    <w:lvl w:ilvl="6" w:tplc="040E000F" w:tentative="1">
      <w:start w:val="1"/>
      <w:numFmt w:val="decimal"/>
      <w:lvlText w:val="%7."/>
      <w:lvlJc w:val="left"/>
      <w:pPr>
        <w:ind w:left="8650" w:hanging="360"/>
      </w:pPr>
    </w:lvl>
    <w:lvl w:ilvl="7" w:tplc="040E0019" w:tentative="1">
      <w:start w:val="1"/>
      <w:numFmt w:val="lowerLetter"/>
      <w:lvlText w:val="%8."/>
      <w:lvlJc w:val="left"/>
      <w:pPr>
        <w:ind w:left="9370" w:hanging="360"/>
      </w:pPr>
    </w:lvl>
    <w:lvl w:ilvl="8" w:tplc="040E001B" w:tentative="1">
      <w:start w:val="1"/>
      <w:numFmt w:val="lowerRoman"/>
      <w:lvlText w:val="%9."/>
      <w:lvlJc w:val="right"/>
      <w:pPr>
        <w:ind w:left="10090" w:hanging="180"/>
      </w:pPr>
    </w:lvl>
  </w:abstractNum>
  <w:abstractNum w:abstractNumId="6">
    <w:nsid w:val="1DA1588C"/>
    <w:multiLevelType w:val="hybridMultilevel"/>
    <w:tmpl w:val="EB78DC28"/>
    <w:lvl w:ilvl="0" w:tplc="040E000F">
      <w:start w:val="1"/>
      <w:numFmt w:val="decimal"/>
      <w:lvlText w:val="%1."/>
      <w:lvlJc w:val="left"/>
      <w:pPr>
        <w:tabs>
          <w:tab w:val="num" w:pos="1080"/>
        </w:tabs>
        <w:ind w:left="1080" w:hanging="360"/>
      </w:pPr>
    </w:lvl>
    <w:lvl w:ilvl="1" w:tplc="040E0019">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7">
    <w:nsid w:val="280745AD"/>
    <w:multiLevelType w:val="hybridMultilevel"/>
    <w:tmpl w:val="C3F29568"/>
    <w:lvl w:ilvl="0" w:tplc="4ED6F7B2">
      <w:start w:val="1"/>
      <w:numFmt w:val="decimal"/>
      <w:lvlText w:val="%1."/>
      <w:lvlJc w:val="left"/>
      <w:pPr>
        <w:tabs>
          <w:tab w:val="num" w:pos="780"/>
        </w:tabs>
        <w:ind w:left="780" w:hanging="360"/>
      </w:pPr>
      <w:rPr>
        <w:rFonts w:ascii="Times New Roman" w:eastAsia="Times New Roman" w:hAnsi="Times New Roman" w:cs="Times New Roman"/>
        <w:color w:val="auto"/>
      </w:rPr>
    </w:lvl>
    <w:lvl w:ilvl="1" w:tplc="FFFFFFFF">
      <w:start w:val="1"/>
      <w:numFmt w:val="bullet"/>
      <w:lvlText w:val="o"/>
      <w:lvlJc w:val="left"/>
      <w:pPr>
        <w:tabs>
          <w:tab w:val="num" w:pos="1500"/>
        </w:tabs>
        <w:ind w:left="1500" w:hanging="360"/>
      </w:pPr>
      <w:rPr>
        <w:rFonts w:ascii="Courier New" w:hAnsi="Courier New" w:cs="Courier New" w:hint="default"/>
      </w:rPr>
    </w:lvl>
    <w:lvl w:ilvl="2" w:tplc="FFFFFFFF">
      <w:start w:val="1"/>
      <w:numFmt w:val="bullet"/>
      <w:lvlText w:val=""/>
      <w:lvlJc w:val="left"/>
      <w:pPr>
        <w:tabs>
          <w:tab w:val="num" w:pos="2220"/>
        </w:tabs>
        <w:ind w:left="2220" w:hanging="360"/>
      </w:pPr>
      <w:rPr>
        <w:rFonts w:ascii="Wingdings" w:hAnsi="Wingdings" w:cs="Wingdings" w:hint="default"/>
      </w:rPr>
    </w:lvl>
    <w:lvl w:ilvl="3" w:tplc="FFFFFFFF">
      <w:start w:val="1"/>
      <w:numFmt w:val="bullet"/>
      <w:lvlText w:val=""/>
      <w:lvlJc w:val="left"/>
      <w:pPr>
        <w:tabs>
          <w:tab w:val="num" w:pos="2940"/>
        </w:tabs>
        <w:ind w:left="2940" w:hanging="360"/>
      </w:pPr>
      <w:rPr>
        <w:rFonts w:ascii="Symbol" w:hAnsi="Symbol" w:cs="Symbol" w:hint="default"/>
      </w:rPr>
    </w:lvl>
    <w:lvl w:ilvl="4" w:tplc="FFFFFFFF">
      <w:start w:val="1"/>
      <w:numFmt w:val="bullet"/>
      <w:lvlText w:val="o"/>
      <w:lvlJc w:val="left"/>
      <w:pPr>
        <w:tabs>
          <w:tab w:val="num" w:pos="3660"/>
        </w:tabs>
        <w:ind w:left="3660" w:hanging="360"/>
      </w:pPr>
      <w:rPr>
        <w:rFonts w:ascii="Courier New" w:hAnsi="Courier New" w:cs="Courier New" w:hint="default"/>
      </w:rPr>
    </w:lvl>
    <w:lvl w:ilvl="5" w:tplc="FFFFFFFF">
      <w:start w:val="1"/>
      <w:numFmt w:val="bullet"/>
      <w:lvlText w:val=""/>
      <w:lvlJc w:val="left"/>
      <w:pPr>
        <w:tabs>
          <w:tab w:val="num" w:pos="4380"/>
        </w:tabs>
        <w:ind w:left="4380" w:hanging="360"/>
      </w:pPr>
      <w:rPr>
        <w:rFonts w:ascii="Wingdings" w:hAnsi="Wingdings" w:cs="Wingdings" w:hint="default"/>
      </w:rPr>
    </w:lvl>
    <w:lvl w:ilvl="6" w:tplc="FFFFFFFF">
      <w:start w:val="1"/>
      <w:numFmt w:val="bullet"/>
      <w:lvlText w:val=""/>
      <w:lvlJc w:val="left"/>
      <w:pPr>
        <w:tabs>
          <w:tab w:val="num" w:pos="5100"/>
        </w:tabs>
        <w:ind w:left="5100" w:hanging="360"/>
      </w:pPr>
      <w:rPr>
        <w:rFonts w:ascii="Symbol" w:hAnsi="Symbol" w:cs="Symbol" w:hint="default"/>
      </w:rPr>
    </w:lvl>
    <w:lvl w:ilvl="7" w:tplc="FFFFFFFF">
      <w:start w:val="1"/>
      <w:numFmt w:val="bullet"/>
      <w:lvlText w:val="o"/>
      <w:lvlJc w:val="left"/>
      <w:pPr>
        <w:tabs>
          <w:tab w:val="num" w:pos="5820"/>
        </w:tabs>
        <w:ind w:left="5820" w:hanging="360"/>
      </w:pPr>
      <w:rPr>
        <w:rFonts w:ascii="Courier New" w:hAnsi="Courier New" w:cs="Courier New" w:hint="default"/>
      </w:rPr>
    </w:lvl>
    <w:lvl w:ilvl="8" w:tplc="FFFFFFFF">
      <w:start w:val="1"/>
      <w:numFmt w:val="bullet"/>
      <w:lvlText w:val=""/>
      <w:lvlJc w:val="left"/>
      <w:pPr>
        <w:tabs>
          <w:tab w:val="num" w:pos="6540"/>
        </w:tabs>
        <w:ind w:left="6540" w:hanging="360"/>
      </w:pPr>
      <w:rPr>
        <w:rFonts w:ascii="Wingdings" w:hAnsi="Wingdings" w:cs="Wingdings" w:hint="default"/>
      </w:rPr>
    </w:lvl>
  </w:abstractNum>
  <w:abstractNum w:abstractNumId="8">
    <w:nsid w:val="280F14A2"/>
    <w:multiLevelType w:val="multilevel"/>
    <w:tmpl w:val="48C634B2"/>
    <w:styleLink w:val="Egyszerfelsorols12"/>
    <w:lvl w:ilvl="0">
      <w:start w:val="1"/>
      <w:numFmt w:val="decimal"/>
      <w:lvlText w:val="I/%1."/>
      <w:lvlJc w:val="left"/>
      <w:pPr>
        <w:tabs>
          <w:tab w:val="num" w:pos="720"/>
        </w:tabs>
        <w:ind w:left="432" w:hanging="432"/>
      </w:pPr>
    </w:lvl>
    <w:lvl w:ilvl="1">
      <w:start w:val="1"/>
      <w:numFmt w:val="decimal"/>
      <w:lvlText w:val="I/%1.%2."/>
      <w:lvlJc w:val="left"/>
      <w:pPr>
        <w:tabs>
          <w:tab w:val="num" w:pos="720"/>
        </w:tabs>
        <w:ind w:left="576" w:hanging="576"/>
      </w:pPr>
    </w:lvl>
    <w:lvl w:ilvl="2">
      <w:start w:val="1"/>
      <w:numFmt w:val="decimal"/>
      <w:lvlText w:val="I/%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316E09FE"/>
    <w:multiLevelType w:val="hybridMultilevel"/>
    <w:tmpl w:val="0474258E"/>
    <w:lvl w:ilvl="0" w:tplc="8DD83DB2">
      <w:start w:val="1"/>
      <w:numFmt w:val="bullet"/>
      <w:lvlText w:val=""/>
      <w:lvlJc w:val="left"/>
      <w:pPr>
        <w:tabs>
          <w:tab w:val="num" w:pos="720"/>
        </w:tabs>
        <w:ind w:left="720" w:hanging="360"/>
      </w:pPr>
      <w:rPr>
        <w:rFonts w:ascii="Symbol" w:hAnsi="Symbol"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Times New Roman" w:hint="default"/>
      </w:rPr>
    </w:lvl>
    <w:lvl w:ilvl="3" w:tplc="040E0001">
      <w:start w:val="1"/>
      <w:numFmt w:val="bullet"/>
      <w:lvlText w:val=""/>
      <w:lvlJc w:val="left"/>
      <w:pPr>
        <w:tabs>
          <w:tab w:val="num" w:pos="2880"/>
        </w:tabs>
        <w:ind w:left="2880" w:hanging="360"/>
      </w:pPr>
      <w:rPr>
        <w:rFonts w:ascii="Symbol" w:hAnsi="Symbol" w:cs="Times New Roman"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Times New Roman" w:hint="default"/>
      </w:rPr>
    </w:lvl>
    <w:lvl w:ilvl="6" w:tplc="040E0001">
      <w:start w:val="1"/>
      <w:numFmt w:val="bullet"/>
      <w:lvlText w:val=""/>
      <w:lvlJc w:val="left"/>
      <w:pPr>
        <w:tabs>
          <w:tab w:val="num" w:pos="5040"/>
        </w:tabs>
        <w:ind w:left="5040" w:hanging="360"/>
      </w:pPr>
      <w:rPr>
        <w:rFonts w:ascii="Symbol" w:hAnsi="Symbol" w:cs="Times New Roman"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Times New Roman" w:hint="default"/>
      </w:rPr>
    </w:lvl>
  </w:abstractNum>
  <w:abstractNum w:abstractNumId="10">
    <w:nsid w:val="31CD3CFD"/>
    <w:multiLevelType w:val="hybridMultilevel"/>
    <w:tmpl w:val="0AD02D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338F3731"/>
    <w:multiLevelType w:val="multilevel"/>
    <w:tmpl w:val="7826F074"/>
    <w:lvl w:ilvl="0">
      <w:start w:val="1"/>
      <w:numFmt w:val="decimal"/>
      <w:pStyle w:val="cmsor1"/>
      <w:lvlText w:val="%1."/>
      <w:lvlJc w:val="left"/>
      <w:pPr>
        <w:tabs>
          <w:tab w:val="num" w:pos="1134"/>
        </w:tabs>
        <w:ind w:left="1134" w:hanging="1134"/>
      </w:pPr>
      <w:rPr>
        <w:rFonts w:hint="default"/>
      </w:rPr>
    </w:lvl>
    <w:lvl w:ilvl="1">
      <w:start w:val="1"/>
      <w:numFmt w:val="decimal"/>
      <w:pStyle w:val="cmsor2"/>
      <w:isLgl/>
      <w:lvlText w:val="%1.%2."/>
      <w:lvlJc w:val="left"/>
      <w:pPr>
        <w:tabs>
          <w:tab w:val="num" w:pos="1134"/>
        </w:tabs>
        <w:ind w:left="1134" w:hanging="1134"/>
      </w:pPr>
      <w:rPr>
        <w:rFonts w:hint="default"/>
      </w:rPr>
    </w:lvl>
    <w:lvl w:ilvl="2">
      <w:start w:val="1"/>
      <w:numFmt w:val="decimal"/>
      <w:pStyle w:val="cmsor3"/>
      <w:isLgl/>
      <w:lvlText w:val="%1.%2.%3"/>
      <w:lvlJc w:val="left"/>
      <w:pPr>
        <w:tabs>
          <w:tab w:val="num" w:pos="1134"/>
        </w:tabs>
        <w:ind w:left="1134" w:hanging="1134"/>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2">
    <w:nsid w:val="4A783208"/>
    <w:multiLevelType w:val="hybridMultilevel"/>
    <w:tmpl w:val="6220EFC8"/>
    <w:lvl w:ilvl="0" w:tplc="040E000F">
      <w:start w:val="1"/>
      <w:numFmt w:val="decimal"/>
      <w:lvlText w:val="%1."/>
      <w:lvlJc w:val="left"/>
      <w:pPr>
        <w:ind w:left="4472" w:hanging="360"/>
      </w:pPr>
      <w:rPr>
        <w:rFonts w:hint="default"/>
      </w:rPr>
    </w:lvl>
    <w:lvl w:ilvl="1" w:tplc="040E0019" w:tentative="1">
      <w:start w:val="1"/>
      <w:numFmt w:val="lowerLetter"/>
      <w:lvlText w:val="%2."/>
      <w:lvlJc w:val="left"/>
      <w:pPr>
        <w:ind w:left="5192" w:hanging="360"/>
      </w:pPr>
    </w:lvl>
    <w:lvl w:ilvl="2" w:tplc="040E001B" w:tentative="1">
      <w:start w:val="1"/>
      <w:numFmt w:val="lowerRoman"/>
      <w:lvlText w:val="%3."/>
      <w:lvlJc w:val="right"/>
      <w:pPr>
        <w:ind w:left="5912" w:hanging="180"/>
      </w:pPr>
    </w:lvl>
    <w:lvl w:ilvl="3" w:tplc="040E000F" w:tentative="1">
      <w:start w:val="1"/>
      <w:numFmt w:val="decimal"/>
      <w:lvlText w:val="%4."/>
      <w:lvlJc w:val="left"/>
      <w:pPr>
        <w:ind w:left="6632" w:hanging="360"/>
      </w:pPr>
    </w:lvl>
    <w:lvl w:ilvl="4" w:tplc="040E0019" w:tentative="1">
      <w:start w:val="1"/>
      <w:numFmt w:val="lowerLetter"/>
      <w:lvlText w:val="%5."/>
      <w:lvlJc w:val="left"/>
      <w:pPr>
        <w:ind w:left="7352" w:hanging="360"/>
      </w:pPr>
    </w:lvl>
    <w:lvl w:ilvl="5" w:tplc="040E001B" w:tentative="1">
      <w:start w:val="1"/>
      <w:numFmt w:val="lowerRoman"/>
      <w:lvlText w:val="%6."/>
      <w:lvlJc w:val="right"/>
      <w:pPr>
        <w:ind w:left="8072" w:hanging="180"/>
      </w:pPr>
    </w:lvl>
    <w:lvl w:ilvl="6" w:tplc="040E000F" w:tentative="1">
      <w:start w:val="1"/>
      <w:numFmt w:val="decimal"/>
      <w:lvlText w:val="%7."/>
      <w:lvlJc w:val="left"/>
      <w:pPr>
        <w:ind w:left="8792" w:hanging="360"/>
      </w:pPr>
    </w:lvl>
    <w:lvl w:ilvl="7" w:tplc="040E0019" w:tentative="1">
      <w:start w:val="1"/>
      <w:numFmt w:val="lowerLetter"/>
      <w:lvlText w:val="%8."/>
      <w:lvlJc w:val="left"/>
      <w:pPr>
        <w:ind w:left="9512" w:hanging="360"/>
      </w:pPr>
    </w:lvl>
    <w:lvl w:ilvl="8" w:tplc="040E001B" w:tentative="1">
      <w:start w:val="1"/>
      <w:numFmt w:val="lowerRoman"/>
      <w:lvlText w:val="%9."/>
      <w:lvlJc w:val="right"/>
      <w:pPr>
        <w:ind w:left="10232" w:hanging="180"/>
      </w:pPr>
    </w:lvl>
  </w:abstractNum>
  <w:abstractNum w:abstractNumId="13">
    <w:nsid w:val="4B292C05"/>
    <w:multiLevelType w:val="hybridMultilevel"/>
    <w:tmpl w:val="34E6CA2E"/>
    <w:lvl w:ilvl="0" w:tplc="2E20CD2A">
      <w:start w:val="1"/>
      <w:numFmt w:val="decimal"/>
      <w:lvlText w:val="%1."/>
      <w:lvlJc w:val="left"/>
      <w:pPr>
        <w:ind w:left="720" w:hanging="360"/>
      </w:pPr>
      <w:rPr>
        <w:rFonts w:ascii="Calibri" w:hAnsi="Calibri"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C150BA0"/>
    <w:multiLevelType w:val="multilevel"/>
    <w:tmpl w:val="96C0C3D0"/>
    <w:lvl w:ilvl="0">
      <w:start w:val="1"/>
      <w:numFmt w:val="decimal"/>
      <w:lvlText w:val="%1."/>
      <w:lvlJc w:val="left"/>
      <w:pPr>
        <w:tabs>
          <w:tab w:val="num" w:pos="709"/>
        </w:tabs>
        <w:ind w:left="709" w:hanging="709"/>
      </w:pPr>
      <w:rPr>
        <w:rFonts w:hint="default"/>
      </w:rPr>
    </w:lvl>
    <w:lvl w:ilvl="1">
      <w:start w:val="1"/>
      <w:numFmt w:val="decimal"/>
      <w:lvlText w:val="%1."/>
      <w:lvlJc w:val="left"/>
      <w:pPr>
        <w:tabs>
          <w:tab w:val="num" w:pos="765"/>
        </w:tabs>
        <w:ind w:left="765" w:hanging="765"/>
      </w:pPr>
      <w:rPr>
        <w:rFonts w:hint="default"/>
      </w:rPr>
    </w:lvl>
    <w:lvl w:ilvl="2">
      <w:start w:val="1"/>
      <w:numFmt w:val="decimal"/>
      <w:pStyle w:val="cmakos3"/>
      <w:lvlText w:val="2.%2.%3."/>
      <w:lvlJc w:val="left"/>
      <w:pPr>
        <w:tabs>
          <w:tab w:val="num" w:pos="851"/>
        </w:tabs>
        <w:ind w:left="851" w:hanging="851"/>
      </w:pPr>
      <w:rPr>
        <w:rFonts w:hint="default"/>
      </w:rPr>
    </w:lvl>
    <w:lvl w:ilvl="3">
      <w:start w:val="1"/>
      <w:numFmt w:val="decimal"/>
      <w:lvlText w:val="%1.%2.%3.%4."/>
      <w:lvlJc w:val="left"/>
      <w:pPr>
        <w:tabs>
          <w:tab w:val="num" w:pos="907"/>
        </w:tabs>
        <w:ind w:left="907" w:hanging="907"/>
      </w:pPr>
      <w:rPr>
        <w:rFonts w:hint="default"/>
        <w:b w:val="0"/>
        <w:i/>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675B5A4A"/>
    <w:multiLevelType w:val="hybridMultilevel"/>
    <w:tmpl w:val="BA78354C"/>
    <w:lvl w:ilvl="0" w:tplc="DA687308">
      <w:start w:val="1"/>
      <w:numFmt w:val="decimal"/>
      <w:pStyle w:val="Tblzatcm"/>
      <w:lvlText w:val="%1. táblázat:"/>
      <w:lvlJc w:val="left"/>
      <w:pPr>
        <w:tabs>
          <w:tab w:val="num" w:pos="360"/>
        </w:tabs>
        <w:ind w:left="360" w:hanging="360"/>
      </w:pPr>
      <w:rPr>
        <w:rFonts w:hint="default"/>
      </w:rPr>
    </w:lvl>
    <w:lvl w:ilvl="1" w:tplc="9A02BC14">
      <w:start w:val="1"/>
      <w:numFmt w:val="bullet"/>
      <w:lvlText w:val="o"/>
      <w:lvlJc w:val="left"/>
      <w:pPr>
        <w:ind w:left="1440" w:hanging="360"/>
      </w:pPr>
      <w:rPr>
        <w:rFonts w:ascii="Courier New" w:hAnsi="Courier New" w:hint="default"/>
      </w:rPr>
    </w:lvl>
    <w:lvl w:ilvl="2" w:tplc="DDD856CC" w:tentative="1">
      <w:start w:val="1"/>
      <w:numFmt w:val="bullet"/>
      <w:lvlText w:val=""/>
      <w:lvlJc w:val="left"/>
      <w:pPr>
        <w:ind w:left="2160" w:hanging="360"/>
      </w:pPr>
      <w:rPr>
        <w:rFonts w:ascii="Wingdings" w:hAnsi="Wingdings" w:hint="default"/>
      </w:rPr>
    </w:lvl>
    <w:lvl w:ilvl="3" w:tplc="2ED02F12" w:tentative="1">
      <w:start w:val="1"/>
      <w:numFmt w:val="bullet"/>
      <w:lvlText w:val=""/>
      <w:lvlJc w:val="left"/>
      <w:pPr>
        <w:ind w:left="2880" w:hanging="360"/>
      </w:pPr>
      <w:rPr>
        <w:rFonts w:ascii="Symbol" w:hAnsi="Symbol" w:hint="default"/>
      </w:rPr>
    </w:lvl>
    <w:lvl w:ilvl="4" w:tplc="4F26FCE4" w:tentative="1">
      <w:start w:val="1"/>
      <w:numFmt w:val="bullet"/>
      <w:lvlText w:val="o"/>
      <w:lvlJc w:val="left"/>
      <w:pPr>
        <w:ind w:left="3600" w:hanging="360"/>
      </w:pPr>
      <w:rPr>
        <w:rFonts w:ascii="Courier New" w:hAnsi="Courier New" w:hint="default"/>
      </w:rPr>
    </w:lvl>
    <w:lvl w:ilvl="5" w:tplc="393C2930" w:tentative="1">
      <w:start w:val="1"/>
      <w:numFmt w:val="bullet"/>
      <w:lvlText w:val=""/>
      <w:lvlJc w:val="left"/>
      <w:pPr>
        <w:ind w:left="4320" w:hanging="360"/>
      </w:pPr>
      <w:rPr>
        <w:rFonts w:ascii="Wingdings" w:hAnsi="Wingdings" w:hint="default"/>
      </w:rPr>
    </w:lvl>
    <w:lvl w:ilvl="6" w:tplc="8F540446" w:tentative="1">
      <w:start w:val="1"/>
      <w:numFmt w:val="bullet"/>
      <w:lvlText w:val=""/>
      <w:lvlJc w:val="left"/>
      <w:pPr>
        <w:ind w:left="5040" w:hanging="360"/>
      </w:pPr>
      <w:rPr>
        <w:rFonts w:ascii="Symbol" w:hAnsi="Symbol" w:hint="default"/>
      </w:rPr>
    </w:lvl>
    <w:lvl w:ilvl="7" w:tplc="33C21F6E" w:tentative="1">
      <w:start w:val="1"/>
      <w:numFmt w:val="bullet"/>
      <w:lvlText w:val="o"/>
      <w:lvlJc w:val="left"/>
      <w:pPr>
        <w:ind w:left="5760" w:hanging="360"/>
      </w:pPr>
      <w:rPr>
        <w:rFonts w:ascii="Courier New" w:hAnsi="Courier New" w:hint="default"/>
      </w:rPr>
    </w:lvl>
    <w:lvl w:ilvl="8" w:tplc="4274E3D4" w:tentative="1">
      <w:start w:val="1"/>
      <w:numFmt w:val="bullet"/>
      <w:lvlText w:val=""/>
      <w:lvlJc w:val="left"/>
      <w:pPr>
        <w:ind w:left="6480" w:hanging="360"/>
      </w:pPr>
      <w:rPr>
        <w:rFonts w:ascii="Wingdings" w:hAnsi="Wingdings" w:hint="default"/>
      </w:rPr>
    </w:lvl>
  </w:abstractNum>
  <w:abstractNum w:abstractNumId="16">
    <w:nsid w:val="68166F4D"/>
    <w:multiLevelType w:val="hybridMultilevel"/>
    <w:tmpl w:val="512A3F4E"/>
    <w:styleLink w:val="Egyszerfelsorols7"/>
    <w:lvl w:ilvl="0" w:tplc="FFFFFFFF">
      <w:start w:val="1"/>
      <w:numFmt w:val="bullet"/>
      <w:lvlText w:val="o"/>
      <w:lvlJc w:val="left"/>
      <w:pPr>
        <w:ind w:left="1776" w:hanging="360"/>
      </w:pPr>
      <w:rPr>
        <w:rFonts w:ascii="Courier New" w:hAnsi="Courier New" w:cs="Courier New" w:hint="default"/>
      </w:rPr>
    </w:lvl>
    <w:lvl w:ilvl="1" w:tplc="FFFFFFFF" w:tentative="1">
      <w:start w:val="1"/>
      <w:numFmt w:val="bullet"/>
      <w:lvlText w:val="o"/>
      <w:lvlJc w:val="left"/>
      <w:pPr>
        <w:ind w:left="2496" w:hanging="360"/>
      </w:pPr>
      <w:rPr>
        <w:rFonts w:ascii="Courier New" w:hAnsi="Courier New" w:cs="Courier New" w:hint="default"/>
      </w:rPr>
    </w:lvl>
    <w:lvl w:ilvl="2" w:tplc="FFFFFFFF">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17">
    <w:nsid w:val="6AA03989"/>
    <w:multiLevelType w:val="hybridMultilevel"/>
    <w:tmpl w:val="CB88DFE0"/>
    <w:styleLink w:val="Egyszerfelsorols10"/>
    <w:lvl w:ilvl="0" w:tplc="040E0017">
      <w:start w:val="1"/>
      <w:numFmt w:val="lowerLetter"/>
      <w:lvlText w:val="%1)"/>
      <w:lvlJc w:val="left"/>
      <w:pPr>
        <w:tabs>
          <w:tab w:val="num" w:pos="567"/>
        </w:tabs>
        <w:ind w:left="567" w:hanging="397"/>
      </w:pPr>
      <w:rPr>
        <w:rFonts w:ascii="Arial" w:hAnsi="Arial" w:hint="default"/>
        <w:b w:val="0"/>
        <w:i w:val="0"/>
        <w:sz w:val="22"/>
      </w:rPr>
    </w:lvl>
    <w:lvl w:ilvl="1" w:tplc="040E0001" w:tentative="1">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18">
    <w:nsid w:val="6C3F7484"/>
    <w:multiLevelType w:val="singleLevel"/>
    <w:tmpl w:val="5A002294"/>
    <w:lvl w:ilvl="0">
      <w:start w:val="1"/>
      <w:numFmt w:val="bullet"/>
      <w:pStyle w:val="felsorols"/>
      <w:lvlText w:val=""/>
      <w:lvlJc w:val="left"/>
      <w:pPr>
        <w:tabs>
          <w:tab w:val="num" w:pos="1134"/>
        </w:tabs>
        <w:ind w:left="1134" w:hanging="1134"/>
      </w:pPr>
      <w:rPr>
        <w:rFonts w:ascii="Symbol" w:hAnsi="Symbol" w:hint="default"/>
      </w:rPr>
    </w:lvl>
  </w:abstractNum>
  <w:abstractNum w:abstractNumId="19">
    <w:nsid w:val="730F4583"/>
    <w:multiLevelType w:val="hybridMultilevel"/>
    <w:tmpl w:val="EB78DC28"/>
    <w:lvl w:ilvl="0" w:tplc="040E000F">
      <w:start w:val="1"/>
      <w:numFmt w:val="decimal"/>
      <w:lvlText w:val="%1."/>
      <w:lvlJc w:val="left"/>
      <w:pPr>
        <w:tabs>
          <w:tab w:val="num" w:pos="1080"/>
        </w:tabs>
        <w:ind w:left="1080" w:hanging="360"/>
      </w:pPr>
    </w:lvl>
    <w:lvl w:ilvl="1" w:tplc="040E0019">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20">
    <w:nsid w:val="73D86BDC"/>
    <w:multiLevelType w:val="multilevel"/>
    <w:tmpl w:val="F1E47492"/>
    <w:lvl w:ilvl="0">
      <w:start w:val="1"/>
      <w:numFmt w:val="decimal"/>
      <w:pStyle w:val="Cmsor10"/>
      <w:lvlText w:val="%1."/>
      <w:lvlJc w:val="left"/>
      <w:pPr>
        <w:ind w:left="360" w:hanging="360"/>
      </w:pPr>
      <w:rPr>
        <w:rFonts w:ascii="Arial Narrow" w:hAnsi="Arial Narrow" w:hint="default"/>
        <w:b/>
        <w:i w:val="0"/>
        <w:sz w:val="26"/>
      </w:rPr>
    </w:lvl>
    <w:lvl w:ilvl="1">
      <w:start w:val="1"/>
      <w:numFmt w:val="decimal"/>
      <w:pStyle w:val="Cmsor20"/>
      <w:lvlText w:val="%1.%2"/>
      <w:lvlJc w:val="left"/>
      <w:pPr>
        <w:tabs>
          <w:tab w:val="num" w:pos="576"/>
        </w:tabs>
        <w:ind w:left="576" w:hanging="576"/>
      </w:pPr>
      <w:rPr>
        <w:rFonts w:hint="default"/>
      </w:rPr>
    </w:lvl>
    <w:lvl w:ilvl="2">
      <w:start w:val="1"/>
      <w:numFmt w:val="decimal"/>
      <w:pStyle w:val="Cmsor30"/>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num w:numId="1">
    <w:abstractNumId w:val="18"/>
  </w:num>
  <w:num w:numId="2">
    <w:abstractNumId w:val="11"/>
  </w:num>
  <w:num w:numId="3">
    <w:abstractNumId w:val="11"/>
  </w:num>
  <w:num w:numId="4">
    <w:abstractNumId w:val="11"/>
  </w:num>
  <w:num w:numId="5">
    <w:abstractNumId w:val="10"/>
  </w:num>
  <w:num w:numId="6">
    <w:abstractNumId w:val="13"/>
  </w:num>
  <w:num w:numId="7">
    <w:abstractNumId w:val="8"/>
  </w:num>
  <w:num w:numId="8">
    <w:abstractNumId w:val="20"/>
  </w:num>
  <w:num w:numId="9">
    <w:abstractNumId w:val="17"/>
  </w:num>
  <w:num w:numId="10">
    <w:abstractNumId w:val="4"/>
  </w:num>
  <w:num w:numId="11">
    <w:abstractNumId w:val="16"/>
  </w:num>
  <w:num w:numId="12">
    <w:abstractNumId w:val="0"/>
  </w:num>
  <w:num w:numId="13">
    <w:abstractNumId w:val="15"/>
  </w:num>
  <w:num w:numId="14">
    <w:abstractNumId w:val="9"/>
  </w:num>
  <w:num w:numId="15">
    <w:abstractNumId w:val="12"/>
  </w:num>
  <w:num w:numId="16">
    <w:abstractNumId w:val="5"/>
  </w:num>
  <w:num w:numId="17">
    <w:abstractNumId w:val="3"/>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
  </w:num>
  <w:num w:numId="21">
    <w:abstractNumId w:val="7"/>
  </w:num>
  <w:num w:numId="22">
    <w:abstractNumId w:val="1"/>
  </w:num>
  <w:num w:numId="2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9"/>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A6"/>
    <w:rsid w:val="00002F2F"/>
    <w:rsid w:val="000200EA"/>
    <w:rsid w:val="00024221"/>
    <w:rsid w:val="00024BE2"/>
    <w:rsid w:val="00035E1A"/>
    <w:rsid w:val="00043F89"/>
    <w:rsid w:val="0004513C"/>
    <w:rsid w:val="00046D15"/>
    <w:rsid w:val="00055F9F"/>
    <w:rsid w:val="000632D2"/>
    <w:rsid w:val="000750E5"/>
    <w:rsid w:val="00085B85"/>
    <w:rsid w:val="000A09CE"/>
    <w:rsid w:val="000A1E00"/>
    <w:rsid w:val="000C63FF"/>
    <w:rsid w:val="000C7002"/>
    <w:rsid w:val="000E1592"/>
    <w:rsid w:val="00104EF2"/>
    <w:rsid w:val="00111A53"/>
    <w:rsid w:val="001229AE"/>
    <w:rsid w:val="0013735E"/>
    <w:rsid w:val="00140964"/>
    <w:rsid w:val="00150413"/>
    <w:rsid w:val="00162620"/>
    <w:rsid w:val="00173F38"/>
    <w:rsid w:val="00180CE3"/>
    <w:rsid w:val="00190DA9"/>
    <w:rsid w:val="00196465"/>
    <w:rsid w:val="001A0EB6"/>
    <w:rsid w:val="001A3C0F"/>
    <w:rsid w:val="001C3008"/>
    <w:rsid w:val="001C6382"/>
    <w:rsid w:val="001D2FBB"/>
    <w:rsid w:val="001D30DB"/>
    <w:rsid w:val="001D48F1"/>
    <w:rsid w:val="001F61C8"/>
    <w:rsid w:val="002110DA"/>
    <w:rsid w:val="0021294E"/>
    <w:rsid w:val="00216022"/>
    <w:rsid w:val="00245517"/>
    <w:rsid w:val="002A0BA6"/>
    <w:rsid w:val="002D0015"/>
    <w:rsid w:val="002D7763"/>
    <w:rsid w:val="002E39CE"/>
    <w:rsid w:val="002E7D90"/>
    <w:rsid w:val="002F0CBE"/>
    <w:rsid w:val="002F283C"/>
    <w:rsid w:val="00301CE7"/>
    <w:rsid w:val="00305B69"/>
    <w:rsid w:val="003367ED"/>
    <w:rsid w:val="00337D07"/>
    <w:rsid w:val="00341017"/>
    <w:rsid w:val="00343102"/>
    <w:rsid w:val="00350442"/>
    <w:rsid w:val="003508ED"/>
    <w:rsid w:val="00352764"/>
    <w:rsid w:val="003633E9"/>
    <w:rsid w:val="00375A1B"/>
    <w:rsid w:val="00380358"/>
    <w:rsid w:val="0038321E"/>
    <w:rsid w:val="003A7C03"/>
    <w:rsid w:val="003D6B04"/>
    <w:rsid w:val="003F2C5D"/>
    <w:rsid w:val="004043B7"/>
    <w:rsid w:val="00407721"/>
    <w:rsid w:val="0041094D"/>
    <w:rsid w:val="00410B1E"/>
    <w:rsid w:val="00434C48"/>
    <w:rsid w:val="00446072"/>
    <w:rsid w:val="00447822"/>
    <w:rsid w:val="004744C9"/>
    <w:rsid w:val="00475918"/>
    <w:rsid w:val="0047696D"/>
    <w:rsid w:val="00487608"/>
    <w:rsid w:val="004958F3"/>
    <w:rsid w:val="004B7A09"/>
    <w:rsid w:val="004C1B0E"/>
    <w:rsid w:val="004C4343"/>
    <w:rsid w:val="004D5F76"/>
    <w:rsid w:val="00512723"/>
    <w:rsid w:val="00527C09"/>
    <w:rsid w:val="00537527"/>
    <w:rsid w:val="00557744"/>
    <w:rsid w:val="00557EC3"/>
    <w:rsid w:val="00562317"/>
    <w:rsid w:val="00570C42"/>
    <w:rsid w:val="00591B27"/>
    <w:rsid w:val="005943B0"/>
    <w:rsid w:val="00595A2E"/>
    <w:rsid w:val="005C2BBF"/>
    <w:rsid w:val="005C5EF7"/>
    <w:rsid w:val="005C75C1"/>
    <w:rsid w:val="005D322D"/>
    <w:rsid w:val="005E1EA0"/>
    <w:rsid w:val="005E23B6"/>
    <w:rsid w:val="005E3E86"/>
    <w:rsid w:val="006008A7"/>
    <w:rsid w:val="006013FF"/>
    <w:rsid w:val="00603197"/>
    <w:rsid w:val="0063162B"/>
    <w:rsid w:val="006922D5"/>
    <w:rsid w:val="006939FC"/>
    <w:rsid w:val="006A4338"/>
    <w:rsid w:val="006A4B2E"/>
    <w:rsid w:val="006A6BB8"/>
    <w:rsid w:val="006A6D71"/>
    <w:rsid w:val="006D3646"/>
    <w:rsid w:val="006E5708"/>
    <w:rsid w:val="006F7FCB"/>
    <w:rsid w:val="0070084A"/>
    <w:rsid w:val="00703137"/>
    <w:rsid w:val="0071424A"/>
    <w:rsid w:val="00756FE6"/>
    <w:rsid w:val="0078202C"/>
    <w:rsid w:val="007C4C5B"/>
    <w:rsid w:val="007E580E"/>
    <w:rsid w:val="007F1096"/>
    <w:rsid w:val="00814C68"/>
    <w:rsid w:val="00826730"/>
    <w:rsid w:val="00827ED2"/>
    <w:rsid w:val="00843F11"/>
    <w:rsid w:val="00867ECC"/>
    <w:rsid w:val="00873797"/>
    <w:rsid w:val="008849AF"/>
    <w:rsid w:val="008910E7"/>
    <w:rsid w:val="00894FBA"/>
    <w:rsid w:val="008A6FAE"/>
    <w:rsid w:val="008C7C9E"/>
    <w:rsid w:val="009277E4"/>
    <w:rsid w:val="0093357A"/>
    <w:rsid w:val="009410BD"/>
    <w:rsid w:val="00952175"/>
    <w:rsid w:val="00955612"/>
    <w:rsid w:val="00957930"/>
    <w:rsid w:val="0097123B"/>
    <w:rsid w:val="00976E2B"/>
    <w:rsid w:val="00983A05"/>
    <w:rsid w:val="009B553B"/>
    <w:rsid w:val="009C13A0"/>
    <w:rsid w:val="009C34B5"/>
    <w:rsid w:val="009D395C"/>
    <w:rsid w:val="009D5282"/>
    <w:rsid w:val="009E0D2F"/>
    <w:rsid w:val="009F66C5"/>
    <w:rsid w:val="00A106B8"/>
    <w:rsid w:val="00A150E2"/>
    <w:rsid w:val="00A348A8"/>
    <w:rsid w:val="00A736FA"/>
    <w:rsid w:val="00A771FC"/>
    <w:rsid w:val="00A80A45"/>
    <w:rsid w:val="00A83928"/>
    <w:rsid w:val="00A91FAA"/>
    <w:rsid w:val="00AB70FE"/>
    <w:rsid w:val="00AC4358"/>
    <w:rsid w:val="00AC59E2"/>
    <w:rsid w:val="00B40561"/>
    <w:rsid w:val="00B72BDA"/>
    <w:rsid w:val="00B75D77"/>
    <w:rsid w:val="00B83FD3"/>
    <w:rsid w:val="00B97FFA"/>
    <w:rsid w:val="00BA0959"/>
    <w:rsid w:val="00BA5993"/>
    <w:rsid w:val="00BB799E"/>
    <w:rsid w:val="00BC03E2"/>
    <w:rsid w:val="00BC5F82"/>
    <w:rsid w:val="00BD0379"/>
    <w:rsid w:val="00BF0E40"/>
    <w:rsid w:val="00BF517A"/>
    <w:rsid w:val="00BF54C8"/>
    <w:rsid w:val="00C07B60"/>
    <w:rsid w:val="00C15786"/>
    <w:rsid w:val="00C3379D"/>
    <w:rsid w:val="00C44342"/>
    <w:rsid w:val="00C45E45"/>
    <w:rsid w:val="00C62A49"/>
    <w:rsid w:val="00C71A69"/>
    <w:rsid w:val="00C74C45"/>
    <w:rsid w:val="00C8103D"/>
    <w:rsid w:val="00C9074A"/>
    <w:rsid w:val="00CA09A2"/>
    <w:rsid w:val="00CB0453"/>
    <w:rsid w:val="00CE44CD"/>
    <w:rsid w:val="00CE5884"/>
    <w:rsid w:val="00D134CA"/>
    <w:rsid w:val="00D229A2"/>
    <w:rsid w:val="00D30169"/>
    <w:rsid w:val="00D35F8F"/>
    <w:rsid w:val="00D44D67"/>
    <w:rsid w:val="00D612A6"/>
    <w:rsid w:val="00D722B2"/>
    <w:rsid w:val="00D751A9"/>
    <w:rsid w:val="00DC516E"/>
    <w:rsid w:val="00DD29AC"/>
    <w:rsid w:val="00DF62C8"/>
    <w:rsid w:val="00E04C39"/>
    <w:rsid w:val="00E12F7E"/>
    <w:rsid w:val="00E13EBF"/>
    <w:rsid w:val="00E174B9"/>
    <w:rsid w:val="00E45C76"/>
    <w:rsid w:val="00E741A2"/>
    <w:rsid w:val="00E80BB5"/>
    <w:rsid w:val="00E84693"/>
    <w:rsid w:val="00E94B4B"/>
    <w:rsid w:val="00EA4955"/>
    <w:rsid w:val="00EA53B5"/>
    <w:rsid w:val="00EC28CA"/>
    <w:rsid w:val="00ED2DDC"/>
    <w:rsid w:val="00EE6D09"/>
    <w:rsid w:val="00F217BC"/>
    <w:rsid w:val="00F35031"/>
    <w:rsid w:val="00F50C7A"/>
    <w:rsid w:val="00F51051"/>
    <w:rsid w:val="00FC01DC"/>
    <w:rsid w:val="00FD2B5B"/>
    <w:rsid w:val="00FD472A"/>
    <w:rsid w:val="00FE171A"/>
    <w:rsid w:val="00FE1C90"/>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E1592"/>
    <w:rPr>
      <w:sz w:val="24"/>
      <w:szCs w:val="24"/>
    </w:rPr>
  </w:style>
  <w:style w:type="paragraph" w:styleId="Cmsor10">
    <w:name w:val="heading 1"/>
    <w:aliases w:val="Okean Címsor 1,leap1cim,1.0  Heading 1,Okean1,Címsor 1 Kb"/>
    <w:basedOn w:val="Norml"/>
    <w:next w:val="Norml"/>
    <w:link w:val="Cmsor1Char"/>
    <w:uiPriority w:val="1"/>
    <w:qFormat/>
    <w:rsid w:val="001C3008"/>
    <w:pPr>
      <w:keepNext/>
      <w:numPr>
        <w:numId w:val="8"/>
      </w:numPr>
      <w:spacing w:before="360" w:after="200"/>
      <w:jc w:val="both"/>
      <w:outlineLvl w:val="0"/>
    </w:pPr>
    <w:rPr>
      <w:rFonts w:ascii="Arial Narrow" w:hAnsi="Arial Narrow"/>
      <w:b/>
      <w:bCs/>
      <w:caps/>
      <w:kern w:val="32"/>
      <w:szCs w:val="32"/>
    </w:rPr>
  </w:style>
  <w:style w:type="paragraph" w:styleId="Cmsor20">
    <w:name w:val="heading 2"/>
    <w:aliases w:val="Okean2,_NFÜ, Char,Heading 2 Char,2.1 Heading"/>
    <w:basedOn w:val="Norml"/>
    <w:next w:val="Norml"/>
    <w:link w:val="Cmsor2Char"/>
    <w:uiPriority w:val="1"/>
    <w:qFormat/>
    <w:rsid w:val="001C3008"/>
    <w:pPr>
      <w:keepNext/>
      <w:numPr>
        <w:ilvl w:val="1"/>
        <w:numId w:val="8"/>
      </w:numPr>
      <w:spacing w:before="280" w:after="160"/>
      <w:jc w:val="both"/>
      <w:outlineLvl w:val="1"/>
    </w:pPr>
    <w:rPr>
      <w:rFonts w:ascii="Arial Narrow" w:hAnsi="Arial Narrow"/>
      <w:b/>
      <w:bCs/>
      <w:iCs/>
      <w:szCs w:val="28"/>
    </w:rPr>
  </w:style>
  <w:style w:type="paragraph" w:styleId="Cmsor30">
    <w:name w:val="heading 3"/>
    <w:aliases w:val="Okean3,NFÜ,Címsor 3 Char1,Címsor 3 Char Char,Okean3 Char Char,NFÜ Char,Heading 3p,Heading 3 Char,Heading 3p Char"/>
    <w:basedOn w:val="Norml"/>
    <w:next w:val="Norml"/>
    <w:link w:val="Cmsor3Char"/>
    <w:uiPriority w:val="1"/>
    <w:qFormat/>
    <w:rsid w:val="001C3008"/>
    <w:pPr>
      <w:keepNext/>
      <w:numPr>
        <w:ilvl w:val="2"/>
        <w:numId w:val="8"/>
      </w:numPr>
      <w:spacing w:before="240" w:after="120"/>
      <w:jc w:val="both"/>
      <w:outlineLvl w:val="2"/>
    </w:pPr>
    <w:rPr>
      <w:rFonts w:ascii="Arial Narrow" w:hAnsi="Arial Narrow"/>
      <w:b/>
      <w:bCs/>
      <w:sz w:val="22"/>
      <w:szCs w:val="26"/>
    </w:rPr>
  </w:style>
  <w:style w:type="paragraph" w:styleId="Cmsor4">
    <w:name w:val="heading 4"/>
    <w:aliases w:val="Okean4,Okean_NFU"/>
    <w:basedOn w:val="Norml"/>
    <w:next w:val="Norml"/>
    <w:link w:val="Cmsor4Char"/>
    <w:qFormat/>
    <w:rsid w:val="001C3008"/>
    <w:pPr>
      <w:keepNext/>
      <w:numPr>
        <w:ilvl w:val="3"/>
        <w:numId w:val="8"/>
      </w:numPr>
      <w:spacing w:before="240" w:after="240"/>
      <w:jc w:val="both"/>
      <w:outlineLvl w:val="3"/>
    </w:pPr>
    <w:rPr>
      <w:rFonts w:ascii="Arial Narrow" w:hAnsi="Arial Narrow"/>
      <w:i/>
      <w:szCs w:val="20"/>
    </w:rPr>
  </w:style>
  <w:style w:type="paragraph" w:styleId="Cmsor5">
    <w:name w:val="heading 5"/>
    <w:aliases w:val="Okean5"/>
    <w:basedOn w:val="Norml"/>
    <w:next w:val="Norml"/>
    <w:link w:val="Cmsor5Char"/>
    <w:qFormat/>
    <w:rsid w:val="001C3008"/>
    <w:pPr>
      <w:numPr>
        <w:ilvl w:val="4"/>
        <w:numId w:val="8"/>
      </w:numPr>
      <w:spacing w:before="240" w:after="240" w:line="360" w:lineRule="auto"/>
      <w:jc w:val="both"/>
      <w:outlineLvl w:val="4"/>
    </w:pPr>
    <w:rPr>
      <w:rFonts w:ascii="Arial Narrow" w:hAnsi="Arial Narrow"/>
      <w:szCs w:val="20"/>
      <w:u w:val="single"/>
    </w:rPr>
  </w:style>
  <w:style w:type="paragraph" w:styleId="Cmsor6">
    <w:name w:val="heading 6"/>
    <w:aliases w:val="Okean6"/>
    <w:basedOn w:val="Norml"/>
    <w:next w:val="Norml"/>
    <w:link w:val="Cmsor6Char"/>
    <w:qFormat/>
    <w:rsid w:val="001C3008"/>
    <w:pPr>
      <w:numPr>
        <w:ilvl w:val="5"/>
        <w:numId w:val="8"/>
      </w:numPr>
      <w:spacing w:before="240" w:after="60" w:line="360" w:lineRule="auto"/>
      <w:jc w:val="both"/>
      <w:outlineLvl w:val="5"/>
    </w:pPr>
    <w:rPr>
      <w:rFonts w:ascii="Arial Narrow" w:hAnsi="Arial Narrow"/>
      <w:i/>
      <w:sz w:val="22"/>
      <w:szCs w:val="20"/>
    </w:rPr>
  </w:style>
  <w:style w:type="paragraph" w:styleId="Cmsor7">
    <w:name w:val="heading 7"/>
    <w:aliases w:val="Címs 5,Okean7,body 4 labelr"/>
    <w:basedOn w:val="Norml"/>
    <w:next w:val="Norml"/>
    <w:link w:val="Cmsor7Char"/>
    <w:qFormat/>
    <w:rsid w:val="001C3008"/>
    <w:pPr>
      <w:numPr>
        <w:ilvl w:val="6"/>
        <w:numId w:val="8"/>
      </w:numPr>
      <w:spacing w:before="240" w:after="60" w:line="360" w:lineRule="auto"/>
      <w:jc w:val="both"/>
      <w:outlineLvl w:val="6"/>
    </w:pPr>
    <w:rPr>
      <w:rFonts w:ascii="Arial Narrow" w:hAnsi="Arial Narrow"/>
      <w:szCs w:val="20"/>
    </w:rPr>
  </w:style>
  <w:style w:type="paragraph" w:styleId="Cmsor8">
    <w:name w:val="heading 8"/>
    <w:aliases w:val="Okean8"/>
    <w:basedOn w:val="Norml"/>
    <w:next w:val="Norml"/>
    <w:link w:val="Cmsor8Char"/>
    <w:qFormat/>
    <w:rsid w:val="001C3008"/>
    <w:pPr>
      <w:numPr>
        <w:ilvl w:val="7"/>
        <w:numId w:val="8"/>
      </w:numPr>
      <w:spacing w:before="240" w:after="60" w:line="360" w:lineRule="auto"/>
      <w:jc w:val="both"/>
      <w:outlineLvl w:val="7"/>
    </w:pPr>
    <w:rPr>
      <w:rFonts w:ascii="Arial Narrow" w:hAnsi="Arial Narrow"/>
      <w:i/>
      <w:szCs w:val="20"/>
    </w:rPr>
  </w:style>
  <w:style w:type="paragraph" w:styleId="Cmsor9">
    <w:name w:val="heading 9"/>
    <w:basedOn w:val="Norml"/>
    <w:next w:val="Norml"/>
    <w:link w:val="Cmsor9Char"/>
    <w:qFormat/>
    <w:rsid w:val="001C3008"/>
    <w:pPr>
      <w:numPr>
        <w:ilvl w:val="8"/>
        <w:numId w:val="8"/>
      </w:numPr>
      <w:spacing w:before="240" w:after="60" w:line="360" w:lineRule="auto"/>
      <w:jc w:val="both"/>
      <w:outlineLvl w:val="8"/>
    </w:pPr>
    <w:rPr>
      <w:rFonts w:ascii="Arial Narrow" w:hAnsi="Arial Narrow"/>
      <w:b/>
      <w:i/>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elsorols">
    <w:name w:val="felsorolás"/>
    <w:basedOn w:val="Norml"/>
    <w:rsid w:val="000E1592"/>
    <w:pPr>
      <w:numPr>
        <w:numId w:val="1"/>
      </w:numPr>
      <w:spacing w:before="120"/>
      <w:jc w:val="both"/>
    </w:pPr>
    <w:rPr>
      <w:szCs w:val="20"/>
    </w:rPr>
  </w:style>
  <w:style w:type="paragraph" w:customStyle="1" w:styleId="szoveg">
    <w:name w:val="szoveg"/>
    <w:basedOn w:val="Norml"/>
    <w:rsid w:val="000E1592"/>
    <w:pPr>
      <w:tabs>
        <w:tab w:val="left" w:pos="1134"/>
      </w:tabs>
      <w:ind w:left="1134"/>
      <w:jc w:val="both"/>
    </w:pPr>
    <w:rPr>
      <w:szCs w:val="20"/>
    </w:rPr>
  </w:style>
  <w:style w:type="paragraph" w:customStyle="1" w:styleId="cmsor1">
    <w:name w:val="címsor 1"/>
    <w:basedOn w:val="Norml"/>
    <w:rsid w:val="000E1592"/>
    <w:pPr>
      <w:numPr>
        <w:numId w:val="2"/>
      </w:numPr>
      <w:spacing w:before="120" w:line="360" w:lineRule="auto"/>
      <w:outlineLvl w:val="0"/>
    </w:pPr>
    <w:rPr>
      <w:b/>
      <w:caps/>
      <w:szCs w:val="20"/>
      <w:u w:val="single"/>
    </w:rPr>
  </w:style>
  <w:style w:type="paragraph" w:customStyle="1" w:styleId="cmsor2">
    <w:name w:val="címsor 2"/>
    <w:basedOn w:val="Norml"/>
    <w:rsid w:val="000E1592"/>
    <w:pPr>
      <w:numPr>
        <w:ilvl w:val="1"/>
        <w:numId w:val="3"/>
      </w:numPr>
      <w:spacing w:line="360" w:lineRule="auto"/>
      <w:outlineLvl w:val="1"/>
    </w:pPr>
    <w:rPr>
      <w:b/>
      <w:szCs w:val="20"/>
    </w:rPr>
  </w:style>
  <w:style w:type="paragraph" w:customStyle="1" w:styleId="cmsor3">
    <w:name w:val="címsor 3"/>
    <w:basedOn w:val="Norml"/>
    <w:rsid w:val="000E1592"/>
    <w:pPr>
      <w:numPr>
        <w:ilvl w:val="2"/>
        <w:numId w:val="4"/>
      </w:numPr>
      <w:spacing w:after="120"/>
      <w:outlineLvl w:val="2"/>
    </w:pPr>
    <w:rPr>
      <w:i/>
      <w:szCs w:val="20"/>
    </w:rPr>
  </w:style>
  <w:style w:type="paragraph" w:styleId="lfej">
    <w:name w:val="header"/>
    <w:aliases w:val="Header1,ƒl?fej"/>
    <w:basedOn w:val="Norml"/>
    <w:link w:val="lfejChar"/>
    <w:rsid w:val="000E1592"/>
    <w:pPr>
      <w:tabs>
        <w:tab w:val="center" w:pos="4536"/>
        <w:tab w:val="right" w:pos="9072"/>
      </w:tabs>
    </w:pPr>
  </w:style>
  <w:style w:type="paragraph" w:styleId="llb">
    <w:name w:val="footer"/>
    <w:aliases w:val="Footer1"/>
    <w:basedOn w:val="Norml"/>
    <w:link w:val="llbChar"/>
    <w:rsid w:val="000E1592"/>
    <w:pPr>
      <w:tabs>
        <w:tab w:val="center" w:pos="4536"/>
        <w:tab w:val="right" w:pos="9072"/>
      </w:tabs>
    </w:pPr>
  </w:style>
  <w:style w:type="paragraph" w:customStyle="1" w:styleId="NORML0">
    <w:name w:val="NORMÁL"/>
    <w:basedOn w:val="Norml"/>
    <w:rsid w:val="00EE6D09"/>
    <w:pPr>
      <w:widowControl w:val="0"/>
      <w:jc w:val="both"/>
    </w:pPr>
    <w:rPr>
      <w:szCs w:val="20"/>
    </w:rPr>
  </w:style>
  <w:style w:type="paragraph" w:styleId="Szvegtrzs">
    <w:name w:val="Body Text"/>
    <w:aliases w:val="Body Text Char,Body Text Char3 Char,Body Text Char2 Char Char,Body Text Char1 Char Char Char,Body Text Char Char Char Char Char,Body Text Char Char1 Char Char,Body Text Char2 Char Char Char Char Char Char,Body Text Char1 Char1 Char,2"/>
    <w:basedOn w:val="Norml"/>
    <w:link w:val="SzvegtrzsChar"/>
    <w:uiPriority w:val="1"/>
    <w:qFormat/>
    <w:rsid w:val="000E1592"/>
    <w:pPr>
      <w:spacing w:after="120"/>
      <w:jc w:val="both"/>
    </w:pPr>
    <w:rPr>
      <w:szCs w:val="20"/>
    </w:rPr>
  </w:style>
  <w:style w:type="paragraph" w:styleId="Szvegtrzs3">
    <w:name w:val="Body Text 3"/>
    <w:basedOn w:val="Szvegtrzsbehzssal"/>
    <w:rsid w:val="000E1592"/>
    <w:pPr>
      <w:jc w:val="both"/>
    </w:pPr>
    <w:rPr>
      <w:szCs w:val="20"/>
    </w:rPr>
  </w:style>
  <w:style w:type="paragraph" w:styleId="Szvegtrzsbehzssal">
    <w:name w:val="Body Text Indent"/>
    <w:basedOn w:val="Norml"/>
    <w:link w:val="SzvegtrzsbehzssalChar"/>
    <w:rsid w:val="000E1592"/>
    <w:pPr>
      <w:spacing w:after="120"/>
      <w:ind w:left="283"/>
    </w:pPr>
  </w:style>
  <w:style w:type="paragraph" w:styleId="NormlWeb">
    <w:name w:val="Normal (Web)"/>
    <w:basedOn w:val="Norml"/>
    <w:uiPriority w:val="99"/>
    <w:rsid w:val="000E1592"/>
  </w:style>
  <w:style w:type="character" w:styleId="Oldalszm">
    <w:name w:val="page number"/>
    <w:basedOn w:val="Bekezdsalapbettpusa"/>
    <w:rsid w:val="000E1592"/>
  </w:style>
  <w:style w:type="paragraph" w:customStyle="1" w:styleId="text-3mezera">
    <w:name w:val="text - 3 mezera"/>
    <w:basedOn w:val="Norml"/>
    <w:rsid w:val="006F7FCB"/>
    <w:pPr>
      <w:widowControl w:val="0"/>
      <w:spacing w:before="60" w:line="240" w:lineRule="exact"/>
      <w:jc w:val="both"/>
    </w:pPr>
    <w:rPr>
      <w:rFonts w:ascii="Arial" w:hAnsi="Arial"/>
      <w:szCs w:val="20"/>
      <w:lang w:val="cs-CZ"/>
    </w:rPr>
  </w:style>
  <w:style w:type="paragraph" w:customStyle="1" w:styleId="Style6">
    <w:name w:val="Style6"/>
    <w:basedOn w:val="Norml"/>
    <w:rsid w:val="00E45C76"/>
    <w:pPr>
      <w:widowControl w:val="0"/>
      <w:autoSpaceDE w:val="0"/>
      <w:autoSpaceDN w:val="0"/>
      <w:adjustRightInd w:val="0"/>
    </w:pPr>
    <w:rPr>
      <w:rFonts w:ascii="Arial" w:hAnsi="Arial"/>
    </w:rPr>
  </w:style>
  <w:style w:type="character" w:customStyle="1" w:styleId="FontStyle16">
    <w:name w:val="Font Style16"/>
    <w:rsid w:val="00E45C76"/>
    <w:rPr>
      <w:rFonts w:ascii="Times New Roman" w:hAnsi="Times New Roman" w:cs="Times New Roman"/>
      <w:sz w:val="20"/>
      <w:szCs w:val="20"/>
    </w:rPr>
  </w:style>
  <w:style w:type="paragraph" w:styleId="Normlbehzs">
    <w:name w:val="Normal Indent"/>
    <w:basedOn w:val="Norml"/>
    <w:rsid w:val="00A91FAA"/>
    <w:pPr>
      <w:spacing w:before="120" w:line="360" w:lineRule="auto"/>
      <w:ind w:left="708"/>
      <w:jc w:val="both"/>
    </w:pPr>
    <w:rPr>
      <w:szCs w:val="20"/>
    </w:rPr>
  </w:style>
  <w:style w:type="paragraph" w:customStyle="1" w:styleId="Default">
    <w:name w:val="Default"/>
    <w:rsid w:val="00A91FAA"/>
    <w:pPr>
      <w:widowControl w:val="0"/>
      <w:autoSpaceDE w:val="0"/>
      <w:autoSpaceDN w:val="0"/>
      <w:adjustRightInd w:val="0"/>
    </w:pPr>
    <w:rPr>
      <w:rFonts w:ascii="Helvetica" w:hAnsi="Helvetica" w:cs="Helvetica"/>
      <w:color w:val="000000"/>
      <w:sz w:val="24"/>
      <w:szCs w:val="24"/>
    </w:rPr>
  </w:style>
  <w:style w:type="paragraph" w:customStyle="1" w:styleId="Client">
    <w:name w:val="Client"/>
    <w:basedOn w:val="Norml"/>
    <w:rsid w:val="00A91FAA"/>
    <w:pPr>
      <w:spacing w:line="216" w:lineRule="auto"/>
    </w:pPr>
    <w:rPr>
      <w:rFonts w:ascii="Arial" w:hAnsi="Arial"/>
      <w:sz w:val="30"/>
      <w:szCs w:val="20"/>
      <w:lang w:val="en-GB"/>
    </w:rPr>
  </w:style>
  <w:style w:type="paragraph" w:styleId="Buborkszveg">
    <w:name w:val="Balloon Text"/>
    <w:basedOn w:val="Norml"/>
    <w:link w:val="BuborkszvegChar"/>
    <w:rsid w:val="00350442"/>
    <w:rPr>
      <w:rFonts w:ascii="Tahoma" w:hAnsi="Tahoma"/>
      <w:sz w:val="16"/>
      <w:szCs w:val="16"/>
    </w:rPr>
  </w:style>
  <w:style w:type="character" w:customStyle="1" w:styleId="BuborkszvegChar">
    <w:name w:val="Buborékszöveg Char"/>
    <w:link w:val="Buborkszveg"/>
    <w:rsid w:val="00350442"/>
    <w:rPr>
      <w:rFonts w:ascii="Tahoma" w:hAnsi="Tahoma" w:cs="Tahoma"/>
      <w:sz w:val="16"/>
      <w:szCs w:val="16"/>
    </w:rPr>
  </w:style>
  <w:style w:type="character" w:styleId="Hiperhivatkozs">
    <w:name w:val="Hyperlink"/>
    <w:unhideWhenUsed/>
    <w:rsid w:val="00E741A2"/>
    <w:rPr>
      <w:color w:val="0000FF"/>
      <w:u w:val="single"/>
    </w:rPr>
  </w:style>
  <w:style w:type="character" w:styleId="Mrltotthiperhivatkozs">
    <w:name w:val="FollowedHyperlink"/>
    <w:uiPriority w:val="99"/>
    <w:unhideWhenUsed/>
    <w:rsid w:val="00E741A2"/>
    <w:rPr>
      <w:color w:val="800080"/>
      <w:u w:val="single"/>
    </w:rPr>
  </w:style>
  <w:style w:type="paragraph" w:customStyle="1" w:styleId="alcm">
    <w:name w:val="alcím"/>
    <w:basedOn w:val="Norml"/>
    <w:rsid w:val="00341017"/>
    <w:pPr>
      <w:spacing w:before="2000"/>
      <w:jc w:val="center"/>
    </w:pPr>
    <w:rPr>
      <w:rFonts w:ascii="Arial" w:hAnsi="Arial"/>
      <w:b/>
      <w:bCs/>
      <w:caps/>
      <w:color w:val="003366"/>
    </w:rPr>
  </w:style>
  <w:style w:type="paragraph" w:styleId="Listaszerbekezds">
    <w:name w:val="List Paragraph"/>
    <w:basedOn w:val="Norml"/>
    <w:uiPriority w:val="1"/>
    <w:qFormat/>
    <w:rsid w:val="00341017"/>
    <w:pPr>
      <w:ind w:left="720"/>
      <w:contextualSpacing/>
      <w:jc w:val="both"/>
    </w:pPr>
    <w:rPr>
      <w:szCs w:val="20"/>
    </w:rPr>
  </w:style>
  <w:style w:type="character" w:styleId="Jegyzethivatkozs">
    <w:name w:val="annotation reference"/>
    <w:rsid w:val="00341017"/>
    <w:rPr>
      <w:sz w:val="16"/>
      <w:szCs w:val="16"/>
    </w:rPr>
  </w:style>
  <w:style w:type="paragraph" w:styleId="Jegyzetszveg">
    <w:name w:val="annotation text"/>
    <w:basedOn w:val="Norml"/>
    <w:link w:val="JegyzetszvegChar"/>
    <w:rsid w:val="00341017"/>
    <w:rPr>
      <w:sz w:val="20"/>
      <w:szCs w:val="20"/>
    </w:rPr>
  </w:style>
  <w:style w:type="character" w:customStyle="1" w:styleId="JegyzetszvegChar">
    <w:name w:val="Jegyzetszöveg Char"/>
    <w:basedOn w:val="Bekezdsalapbettpusa"/>
    <w:link w:val="Jegyzetszveg"/>
    <w:rsid w:val="00341017"/>
  </w:style>
  <w:style w:type="paragraph" w:styleId="Megjegyzstrgya">
    <w:name w:val="annotation subject"/>
    <w:basedOn w:val="Jegyzetszveg"/>
    <w:next w:val="Jegyzetszveg"/>
    <w:link w:val="MegjegyzstrgyaChar"/>
    <w:rsid w:val="00341017"/>
    <w:rPr>
      <w:b/>
      <w:bCs/>
    </w:rPr>
  </w:style>
  <w:style w:type="character" w:customStyle="1" w:styleId="MegjegyzstrgyaChar">
    <w:name w:val="Megjegyzés tárgya Char"/>
    <w:link w:val="Megjegyzstrgya"/>
    <w:rsid w:val="00341017"/>
    <w:rPr>
      <w:b/>
      <w:bCs/>
    </w:rPr>
  </w:style>
  <w:style w:type="character" w:customStyle="1" w:styleId="Cmsor1Char">
    <w:name w:val="Címsor 1 Char"/>
    <w:aliases w:val="Okean Címsor 1 Char,leap1cim Char,1.0  Heading 1 Char,Okean1 Char,Címsor 1 Kb Char"/>
    <w:link w:val="Cmsor10"/>
    <w:rsid w:val="001C3008"/>
    <w:rPr>
      <w:rFonts w:ascii="Arial Narrow" w:hAnsi="Arial Narrow" w:cs="Arial"/>
      <w:b/>
      <w:bCs/>
      <w:caps/>
      <w:kern w:val="32"/>
      <w:sz w:val="24"/>
      <w:szCs w:val="32"/>
    </w:rPr>
  </w:style>
  <w:style w:type="character" w:customStyle="1" w:styleId="Cmsor2Char">
    <w:name w:val="Címsor 2 Char"/>
    <w:aliases w:val="Okean2 Char,_NFÜ Char, Char Char,Heading 2 Char Char,2.1 Heading Char"/>
    <w:link w:val="Cmsor20"/>
    <w:uiPriority w:val="1"/>
    <w:rsid w:val="001C3008"/>
    <w:rPr>
      <w:rFonts w:ascii="Arial Narrow" w:hAnsi="Arial Narrow" w:cs="Arial"/>
      <w:b/>
      <w:bCs/>
      <w:iCs/>
      <w:sz w:val="24"/>
      <w:szCs w:val="28"/>
    </w:rPr>
  </w:style>
  <w:style w:type="character" w:customStyle="1" w:styleId="Cmsor3Char">
    <w:name w:val="Címsor 3 Char"/>
    <w:aliases w:val="Okean3 Char,NFÜ Char1,Címsor 3 Char1 Char,Címsor 3 Char Char Char,Okean3 Char Char Char,NFÜ Char Char,Heading 3p Char1,Heading 3 Char Char,Heading 3p Char Char"/>
    <w:link w:val="Cmsor30"/>
    <w:uiPriority w:val="1"/>
    <w:rsid w:val="001C3008"/>
    <w:rPr>
      <w:rFonts w:ascii="Arial Narrow" w:hAnsi="Arial Narrow" w:cs="Arial"/>
      <w:b/>
      <w:bCs/>
      <w:sz w:val="22"/>
      <w:szCs w:val="26"/>
    </w:rPr>
  </w:style>
  <w:style w:type="character" w:customStyle="1" w:styleId="Cmsor4Char">
    <w:name w:val="Címsor 4 Char"/>
    <w:aliases w:val="Okean4 Char,Okean_NFU Char"/>
    <w:link w:val="Cmsor4"/>
    <w:rsid w:val="001C3008"/>
    <w:rPr>
      <w:rFonts w:ascii="Arial Narrow" w:hAnsi="Arial Narrow"/>
      <w:i/>
      <w:sz w:val="24"/>
    </w:rPr>
  </w:style>
  <w:style w:type="character" w:customStyle="1" w:styleId="Cmsor5Char">
    <w:name w:val="Címsor 5 Char"/>
    <w:aliases w:val="Okean5 Char"/>
    <w:link w:val="Cmsor5"/>
    <w:rsid w:val="001C3008"/>
    <w:rPr>
      <w:rFonts w:ascii="Arial Narrow" w:hAnsi="Arial Narrow"/>
      <w:sz w:val="24"/>
      <w:u w:val="single"/>
    </w:rPr>
  </w:style>
  <w:style w:type="character" w:customStyle="1" w:styleId="Cmsor6Char">
    <w:name w:val="Címsor 6 Char"/>
    <w:aliases w:val="Okean6 Char"/>
    <w:link w:val="Cmsor6"/>
    <w:rsid w:val="001C3008"/>
    <w:rPr>
      <w:rFonts w:ascii="Arial Narrow" w:hAnsi="Arial Narrow"/>
      <w:i/>
      <w:sz w:val="22"/>
    </w:rPr>
  </w:style>
  <w:style w:type="character" w:customStyle="1" w:styleId="Cmsor7Char">
    <w:name w:val="Címsor 7 Char"/>
    <w:aliases w:val="Címs 5 Char,Okean7 Char,body 4 labelr Char"/>
    <w:link w:val="Cmsor7"/>
    <w:rsid w:val="001C3008"/>
    <w:rPr>
      <w:rFonts w:ascii="Arial Narrow" w:hAnsi="Arial Narrow"/>
      <w:sz w:val="24"/>
    </w:rPr>
  </w:style>
  <w:style w:type="character" w:customStyle="1" w:styleId="Cmsor8Char">
    <w:name w:val="Címsor 8 Char"/>
    <w:aliases w:val="Okean8 Char"/>
    <w:link w:val="Cmsor8"/>
    <w:rsid w:val="001C3008"/>
    <w:rPr>
      <w:rFonts w:ascii="Arial Narrow" w:hAnsi="Arial Narrow"/>
      <w:i/>
      <w:sz w:val="24"/>
    </w:rPr>
  </w:style>
  <w:style w:type="character" w:customStyle="1" w:styleId="Cmsor9Char">
    <w:name w:val="Címsor 9 Char"/>
    <w:link w:val="Cmsor9"/>
    <w:rsid w:val="001C3008"/>
    <w:rPr>
      <w:rFonts w:ascii="Arial Narrow" w:hAnsi="Arial Narrow"/>
      <w:b/>
      <w:i/>
      <w:sz w:val="24"/>
    </w:rPr>
  </w:style>
  <w:style w:type="paragraph" w:customStyle="1" w:styleId="Behzs">
    <w:name w:val="Behúzás"/>
    <w:basedOn w:val="Norml"/>
    <w:rsid w:val="001C3008"/>
    <w:pPr>
      <w:spacing w:before="120" w:line="360" w:lineRule="atLeast"/>
      <w:jc w:val="both"/>
    </w:pPr>
    <w:rPr>
      <w:rFonts w:ascii="Arial Narrow" w:hAnsi="Arial Narrow"/>
      <w:b/>
      <w:szCs w:val="20"/>
    </w:rPr>
  </w:style>
  <w:style w:type="paragraph" w:styleId="Szmozottlista3">
    <w:name w:val="List Number 3"/>
    <w:basedOn w:val="Norml"/>
    <w:unhideWhenUsed/>
    <w:rsid w:val="001C3008"/>
    <w:pPr>
      <w:numPr>
        <w:numId w:val="12"/>
      </w:numPr>
      <w:contextualSpacing/>
    </w:pPr>
    <w:rPr>
      <w:szCs w:val="20"/>
    </w:rPr>
  </w:style>
  <w:style w:type="paragraph" w:styleId="Szvegtrzsbehzssal3">
    <w:name w:val="Body Text Indent 3"/>
    <w:basedOn w:val="Norml"/>
    <w:link w:val="Szvegtrzsbehzssal3Char"/>
    <w:rsid w:val="001C3008"/>
    <w:pPr>
      <w:spacing w:line="360" w:lineRule="auto"/>
      <w:ind w:firstLine="708"/>
      <w:jc w:val="center"/>
    </w:pPr>
    <w:rPr>
      <w:rFonts w:ascii="Arial Narrow" w:hAnsi="Arial Narrow"/>
      <w:b/>
    </w:rPr>
  </w:style>
  <w:style w:type="character" w:customStyle="1" w:styleId="Szvegtrzsbehzssal3Char">
    <w:name w:val="Szövegtörzs behúzással 3 Char"/>
    <w:link w:val="Szvegtrzsbehzssal3"/>
    <w:rsid w:val="001C3008"/>
    <w:rPr>
      <w:rFonts w:ascii="Arial Narrow" w:hAnsi="Arial Narrow"/>
      <w:b/>
      <w:sz w:val="24"/>
      <w:szCs w:val="24"/>
    </w:rPr>
  </w:style>
  <w:style w:type="paragraph" w:customStyle="1" w:styleId="Tblzat">
    <w:name w:val="Táblázat"/>
    <w:basedOn w:val="Norml"/>
    <w:rsid w:val="001C3008"/>
    <w:pPr>
      <w:spacing w:before="120"/>
      <w:jc w:val="both"/>
    </w:pPr>
    <w:rPr>
      <w:rFonts w:ascii="Arial Narrow" w:hAnsi="Arial Narrow"/>
      <w:szCs w:val="20"/>
    </w:rPr>
  </w:style>
  <w:style w:type="paragraph" w:styleId="Szvegtrzsbehzssal2">
    <w:name w:val="Body Text Indent 2"/>
    <w:basedOn w:val="Norml"/>
    <w:link w:val="Szvegtrzsbehzssal2Char"/>
    <w:rsid w:val="001C3008"/>
    <w:pPr>
      <w:ind w:left="708"/>
      <w:jc w:val="both"/>
    </w:pPr>
    <w:rPr>
      <w:rFonts w:ascii="Arial Narrow" w:hAnsi="Arial Narrow"/>
    </w:rPr>
  </w:style>
  <w:style w:type="character" w:customStyle="1" w:styleId="Szvegtrzsbehzssal2Char">
    <w:name w:val="Szövegtörzs behúzással 2 Char"/>
    <w:link w:val="Szvegtrzsbehzssal2"/>
    <w:rsid w:val="001C3008"/>
    <w:rPr>
      <w:rFonts w:ascii="Arial Narrow" w:hAnsi="Arial Narrow"/>
      <w:sz w:val="24"/>
      <w:szCs w:val="24"/>
    </w:rPr>
  </w:style>
  <w:style w:type="paragraph" w:customStyle="1" w:styleId="fcim">
    <w:name w:val="főcim"/>
    <w:basedOn w:val="Cmsor10"/>
    <w:rsid w:val="001C3008"/>
    <w:pPr>
      <w:keepNext w:val="0"/>
      <w:numPr>
        <w:numId w:val="0"/>
      </w:numPr>
      <w:spacing w:after="240"/>
    </w:pPr>
    <w:rPr>
      <w:bCs w:val="0"/>
      <w:caps w:val="0"/>
      <w:kern w:val="0"/>
      <w:sz w:val="28"/>
      <w:szCs w:val="20"/>
    </w:rPr>
  </w:style>
  <w:style w:type="paragraph" w:styleId="TJ1">
    <w:name w:val="toc 1"/>
    <w:aliases w:val="OkeanTJ1"/>
    <w:basedOn w:val="Norml"/>
    <w:next w:val="Norml"/>
    <w:autoRedefine/>
    <w:uiPriority w:val="39"/>
    <w:rsid w:val="001C3008"/>
    <w:pPr>
      <w:spacing w:before="120" w:after="120"/>
      <w:jc w:val="both"/>
    </w:pPr>
    <w:rPr>
      <w:rFonts w:ascii="Arial Narrow" w:hAnsi="Arial Narrow"/>
      <w:b/>
      <w:bCs/>
      <w:caps/>
      <w:sz w:val="20"/>
      <w:szCs w:val="20"/>
    </w:rPr>
  </w:style>
  <w:style w:type="paragraph" w:styleId="TJ2">
    <w:name w:val="toc 2"/>
    <w:aliases w:val="OkeanTJ2"/>
    <w:basedOn w:val="Norml"/>
    <w:next w:val="Norml"/>
    <w:autoRedefine/>
    <w:uiPriority w:val="39"/>
    <w:rsid w:val="001C3008"/>
    <w:pPr>
      <w:ind w:left="240"/>
      <w:jc w:val="both"/>
    </w:pPr>
    <w:rPr>
      <w:rFonts w:ascii="Arial Narrow" w:hAnsi="Arial Narrow"/>
      <w:smallCaps/>
      <w:sz w:val="20"/>
      <w:szCs w:val="20"/>
    </w:rPr>
  </w:style>
  <w:style w:type="paragraph" w:styleId="TJ3">
    <w:name w:val="toc 3"/>
    <w:aliases w:val="OkeanTJ3"/>
    <w:basedOn w:val="Norml"/>
    <w:next w:val="Norml"/>
    <w:autoRedefine/>
    <w:uiPriority w:val="39"/>
    <w:rsid w:val="001C3008"/>
    <w:pPr>
      <w:ind w:left="480"/>
      <w:jc w:val="both"/>
    </w:pPr>
    <w:rPr>
      <w:rFonts w:ascii="Arial Narrow" w:hAnsi="Arial Narrow"/>
      <w:i/>
      <w:iCs/>
      <w:sz w:val="20"/>
      <w:szCs w:val="20"/>
    </w:rPr>
  </w:style>
  <w:style w:type="paragraph" w:styleId="TJ4">
    <w:name w:val="toc 4"/>
    <w:aliases w:val="OkeanTJ4"/>
    <w:basedOn w:val="Norml"/>
    <w:next w:val="Norml"/>
    <w:autoRedefine/>
    <w:uiPriority w:val="39"/>
    <w:rsid w:val="001C3008"/>
    <w:pPr>
      <w:ind w:left="720"/>
      <w:jc w:val="both"/>
    </w:pPr>
    <w:rPr>
      <w:rFonts w:ascii="Arial Narrow" w:hAnsi="Arial Narrow"/>
      <w:sz w:val="18"/>
      <w:szCs w:val="18"/>
    </w:rPr>
  </w:style>
  <w:style w:type="paragraph" w:styleId="TJ5">
    <w:name w:val="toc 5"/>
    <w:basedOn w:val="Norml"/>
    <w:next w:val="Norml"/>
    <w:autoRedefine/>
    <w:uiPriority w:val="39"/>
    <w:rsid w:val="001C3008"/>
    <w:pPr>
      <w:ind w:left="960"/>
      <w:jc w:val="both"/>
    </w:pPr>
    <w:rPr>
      <w:rFonts w:ascii="Arial Narrow" w:hAnsi="Arial Narrow"/>
      <w:sz w:val="18"/>
      <w:szCs w:val="18"/>
    </w:rPr>
  </w:style>
  <w:style w:type="paragraph" w:styleId="TJ6">
    <w:name w:val="toc 6"/>
    <w:basedOn w:val="Norml"/>
    <w:next w:val="Norml"/>
    <w:autoRedefine/>
    <w:uiPriority w:val="39"/>
    <w:rsid w:val="001C3008"/>
    <w:pPr>
      <w:ind w:left="1200"/>
      <w:jc w:val="both"/>
    </w:pPr>
    <w:rPr>
      <w:rFonts w:ascii="Arial Narrow" w:hAnsi="Arial Narrow"/>
      <w:sz w:val="18"/>
      <w:szCs w:val="18"/>
    </w:rPr>
  </w:style>
  <w:style w:type="paragraph" w:styleId="TJ7">
    <w:name w:val="toc 7"/>
    <w:basedOn w:val="Norml"/>
    <w:next w:val="Norml"/>
    <w:autoRedefine/>
    <w:uiPriority w:val="39"/>
    <w:rsid w:val="001C3008"/>
    <w:pPr>
      <w:ind w:left="1440"/>
      <w:jc w:val="both"/>
    </w:pPr>
    <w:rPr>
      <w:rFonts w:ascii="Arial Narrow" w:hAnsi="Arial Narrow"/>
      <w:sz w:val="18"/>
      <w:szCs w:val="18"/>
    </w:rPr>
  </w:style>
  <w:style w:type="paragraph" w:styleId="TJ8">
    <w:name w:val="toc 8"/>
    <w:basedOn w:val="Norml"/>
    <w:next w:val="Norml"/>
    <w:autoRedefine/>
    <w:uiPriority w:val="39"/>
    <w:rsid w:val="001C3008"/>
    <w:pPr>
      <w:ind w:left="1680"/>
      <w:jc w:val="both"/>
    </w:pPr>
    <w:rPr>
      <w:rFonts w:ascii="Arial Narrow" w:hAnsi="Arial Narrow"/>
      <w:sz w:val="18"/>
      <w:szCs w:val="18"/>
    </w:rPr>
  </w:style>
  <w:style w:type="paragraph" w:styleId="TJ9">
    <w:name w:val="toc 9"/>
    <w:basedOn w:val="Norml"/>
    <w:next w:val="Norml"/>
    <w:autoRedefine/>
    <w:uiPriority w:val="39"/>
    <w:rsid w:val="001C3008"/>
    <w:pPr>
      <w:ind w:left="1920"/>
      <w:jc w:val="both"/>
    </w:pPr>
    <w:rPr>
      <w:rFonts w:ascii="Arial Narrow" w:hAnsi="Arial Narrow"/>
      <w:sz w:val="18"/>
      <w:szCs w:val="18"/>
    </w:rPr>
  </w:style>
  <w:style w:type="paragraph" w:customStyle="1" w:styleId="kossztrzs">
    <w:name w:val="Ákos sztörzs"/>
    <w:basedOn w:val="Szvegtrzs"/>
    <w:rsid w:val="001C3008"/>
    <w:pPr>
      <w:spacing w:before="240"/>
    </w:pPr>
    <w:rPr>
      <w:rFonts w:ascii="Arial Narrow" w:hAnsi="Arial Narrow"/>
      <w:szCs w:val="24"/>
    </w:rPr>
  </w:style>
  <w:style w:type="paragraph" w:customStyle="1" w:styleId="StlusBalrazrtEltte0ptUtna0ptSorkz15sor">
    <w:name w:val="Stílus Balra zárt Előtte:  0 pt Utána:  0 pt Sorköz:  15 sor"/>
    <w:basedOn w:val="Norml"/>
    <w:autoRedefine/>
    <w:rsid w:val="001C3008"/>
    <w:pPr>
      <w:spacing w:before="120"/>
      <w:ind w:right="173"/>
      <w:jc w:val="both"/>
    </w:pPr>
    <w:rPr>
      <w:rFonts w:ascii="Arial Narrow" w:hAnsi="Arial Narrow"/>
      <w:noProof/>
      <w:snapToGrid w:val="0"/>
      <w:sz w:val="20"/>
      <w:szCs w:val="20"/>
    </w:rPr>
  </w:style>
  <w:style w:type="paragraph" w:customStyle="1" w:styleId="Nadia">
    <w:name w:val="Nadia"/>
    <w:basedOn w:val="Norml"/>
    <w:rsid w:val="001C3008"/>
    <w:pPr>
      <w:spacing w:before="120" w:after="120"/>
      <w:ind w:left="425" w:right="170"/>
      <w:jc w:val="both"/>
    </w:pPr>
    <w:rPr>
      <w:rFonts w:ascii="Arial" w:hAnsi="Arial" w:cs="Arial"/>
      <w:sz w:val="22"/>
      <w:szCs w:val="22"/>
      <w:lang w:val="en-GB" w:eastAsia="en-US"/>
    </w:rPr>
  </w:style>
  <w:style w:type="paragraph" w:customStyle="1" w:styleId="StlusfcimKzprezrt">
    <w:name w:val="Stílus főcim + Középre zárt"/>
    <w:basedOn w:val="fcim"/>
    <w:rsid w:val="001C3008"/>
    <w:pPr>
      <w:jc w:val="center"/>
    </w:pPr>
    <w:rPr>
      <w:bCs/>
      <w:caps/>
    </w:rPr>
  </w:style>
  <w:style w:type="table" w:styleId="Rcsostblzat">
    <w:name w:val="Table Grid"/>
    <w:aliases w:val="táblázat2"/>
    <w:basedOn w:val="Normltblzat"/>
    <w:rsid w:val="001C3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lbChar">
    <w:name w:val="Élőláb Char"/>
    <w:aliases w:val="Footer1 Char"/>
    <w:link w:val="llb"/>
    <w:rsid w:val="001C3008"/>
    <w:rPr>
      <w:sz w:val="24"/>
      <w:szCs w:val="24"/>
    </w:rPr>
  </w:style>
  <w:style w:type="numbering" w:customStyle="1" w:styleId="Nemlista1">
    <w:name w:val="Nem lista1"/>
    <w:next w:val="Nemlista"/>
    <w:semiHidden/>
    <w:unhideWhenUsed/>
    <w:rsid w:val="001C3008"/>
  </w:style>
  <w:style w:type="character" w:customStyle="1" w:styleId="E-mailStlus571">
    <w:name w:val="E-mailStílus571"/>
    <w:semiHidden/>
    <w:rsid w:val="001C3008"/>
    <w:rPr>
      <w:rFonts w:ascii="Arial" w:hAnsi="Arial" w:cs="Arial"/>
      <w:color w:val="auto"/>
      <w:sz w:val="20"/>
      <w:szCs w:val="20"/>
    </w:rPr>
  </w:style>
  <w:style w:type="table" w:customStyle="1" w:styleId="tblzat21">
    <w:name w:val="táblázat21"/>
    <w:basedOn w:val="Normltblzat"/>
    <w:next w:val="Rcsostblzat"/>
    <w:rsid w:val="001C3008"/>
    <w:pPr>
      <w:spacing w:line="3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tozat1">
    <w:name w:val="Változat1"/>
    <w:hidden/>
    <w:uiPriority w:val="99"/>
    <w:semiHidden/>
    <w:rsid w:val="001C3008"/>
    <w:rPr>
      <w:rFonts w:ascii="Arial" w:hAnsi="Arial"/>
      <w:sz w:val="22"/>
      <w:szCs w:val="24"/>
    </w:rPr>
  </w:style>
  <w:style w:type="paragraph" w:styleId="Vltozat">
    <w:name w:val="Revision"/>
    <w:hidden/>
    <w:uiPriority w:val="99"/>
    <w:semiHidden/>
    <w:rsid w:val="001C3008"/>
    <w:rPr>
      <w:rFonts w:ascii="Arial" w:hAnsi="Arial"/>
      <w:sz w:val="22"/>
      <w:szCs w:val="24"/>
    </w:rPr>
  </w:style>
  <w:style w:type="paragraph" w:customStyle="1" w:styleId="Cmoldaltblzat">
    <w:name w:val="Címoldal táblázat"/>
    <w:basedOn w:val="Norml"/>
    <w:rsid w:val="001C3008"/>
    <w:pPr>
      <w:jc w:val="center"/>
    </w:pPr>
    <w:rPr>
      <w:rFonts w:ascii="Arial" w:hAnsi="Arial"/>
      <w:b/>
      <w:sz w:val="20"/>
      <w:szCs w:val="28"/>
    </w:rPr>
  </w:style>
  <w:style w:type="character" w:customStyle="1" w:styleId="lfejChar">
    <w:name w:val="Élőfej Char"/>
    <w:aliases w:val="Header1 Char,ƒl?fej Char"/>
    <w:link w:val="lfej"/>
    <w:locked/>
    <w:rsid w:val="001C3008"/>
    <w:rPr>
      <w:sz w:val="24"/>
      <w:szCs w:val="24"/>
    </w:rPr>
  </w:style>
  <w:style w:type="numbering" w:customStyle="1" w:styleId="Egyszerfelsorols">
    <w:name w:val="Egyszerű felsorolás"/>
    <w:basedOn w:val="Nemlista"/>
    <w:rsid w:val="001C3008"/>
    <w:pPr>
      <w:numPr>
        <w:numId w:val="10"/>
      </w:numPr>
    </w:pPr>
  </w:style>
  <w:style w:type="table" w:styleId="Egyszertblzat3">
    <w:name w:val="Table Simple 3"/>
    <w:basedOn w:val="Normltblzat"/>
    <w:rsid w:val="001C3008"/>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Fekete-fehrtblzat">
    <w:name w:val="Fekete-fehér táblázat"/>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styleId="Webestblzat1">
    <w:name w:val="Table Web 1"/>
    <w:basedOn w:val="Normltblzat"/>
    <w:rsid w:val="001C3008"/>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Jegyzkcm">
    <w:name w:val="Jegyzékcím"/>
    <w:basedOn w:val="Norml"/>
    <w:rsid w:val="001C3008"/>
    <w:pPr>
      <w:spacing w:before="120" w:after="360"/>
      <w:jc w:val="center"/>
    </w:pPr>
    <w:rPr>
      <w:rFonts w:ascii="Arial" w:hAnsi="Arial" w:cs="Arial"/>
      <w:b/>
      <w:bCs/>
      <w:sz w:val="28"/>
    </w:rPr>
  </w:style>
  <w:style w:type="paragraph" w:customStyle="1" w:styleId="Bekezds">
    <w:name w:val="Bekezdés"/>
    <w:basedOn w:val="Norml"/>
    <w:rsid w:val="001C3008"/>
    <w:pPr>
      <w:jc w:val="both"/>
    </w:pPr>
    <w:rPr>
      <w:rFonts w:ascii="Arial" w:hAnsi="Arial"/>
      <w:sz w:val="20"/>
    </w:rPr>
  </w:style>
  <w:style w:type="table" w:customStyle="1" w:styleId="Sznestblzat">
    <w:name w:val="Színes táblázat"/>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paragraph" w:customStyle="1" w:styleId="Jegyzkstlus">
    <w:name w:val="Jegyzékstílus"/>
    <w:basedOn w:val="Norml"/>
    <w:rsid w:val="001C3008"/>
    <w:pPr>
      <w:tabs>
        <w:tab w:val="left" w:pos="1361"/>
        <w:tab w:val="right" w:leader="dot" w:pos="8896"/>
      </w:tabs>
      <w:jc w:val="both"/>
    </w:pPr>
    <w:rPr>
      <w:rFonts w:ascii="Arial" w:hAnsi="Arial"/>
      <w:sz w:val="20"/>
    </w:rPr>
  </w:style>
  <w:style w:type="table" w:customStyle="1" w:styleId="Tblzatstlus1">
    <w:name w:val="Táblázatstílus1"/>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gyszertblzat1">
    <w:name w:val="Table Simple 1"/>
    <w:basedOn w:val="Normltblzat"/>
    <w:rsid w:val="001C300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Rcsostblzat1">
    <w:name w:val="Table Grid 1"/>
    <w:basedOn w:val="Normltblzat"/>
    <w:rsid w:val="001C3008"/>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Irodalomjegyzk1">
    <w:name w:val="Irodalomjegyzék1"/>
    <w:basedOn w:val="Normltblzat"/>
    <w:rsid w:val="001C3008"/>
    <w:pPr>
      <w:spacing w:before="120" w:after="120"/>
    </w:pPr>
    <w:rPr>
      <w:rFonts w:ascii="Arial" w:hAnsi="Arial"/>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styleId="Oszlopostblzat2">
    <w:name w:val="Table Columns 2"/>
    <w:basedOn w:val="Normltblzat"/>
    <w:rsid w:val="001C3008"/>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1">
    <w:name w:val="Table Subtle 1"/>
    <w:basedOn w:val="Normltblzat"/>
    <w:rsid w:val="001C3008"/>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nstblzat">
    <w:name w:val="Table Elegant"/>
    <w:aliases w:val="Egyszerű,Színes táblázat_dok"/>
    <w:basedOn w:val="Normltblzat"/>
    <w:rsid w:val="001C3008"/>
    <w:pPr>
      <w:jc w:val="both"/>
    </w:pPr>
    <w:rPr>
      <w:rFonts w:ascii="Arial" w:hAnsi="Arial"/>
    </w:rPr>
    <w:tblPr>
      <w:tblStyleRow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3366"/>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character" w:customStyle="1" w:styleId="LbjegyzetszvegChar1Char1">
    <w:name w:val="Lábjegyzetszöveg Char1 Char1"/>
    <w:aliases w:val="Lábjegyzetszöveg Char Char Char1,Lábjegyzetszöveg Char1 Char Char Char1 Char1,Lábjegyzetszöveg Char Char Char Char Char1 Char1,Lábjegyzetszöveg Char2 Char Char Char Char Char Char1"/>
    <w:semiHidden/>
    <w:rsid w:val="001C3008"/>
    <w:rPr>
      <w:rFonts w:ascii="Arial" w:hAnsi="Arial"/>
    </w:rPr>
  </w:style>
  <w:style w:type="character" w:customStyle="1" w:styleId="SzvegtrzsChar">
    <w:name w:val="Szövegtörzs Char"/>
    <w:aliases w:val="Body Text Char Char,Body Text Char3 Char Char,Body Text Char2 Char Char Char,Body Text Char1 Char Char Char Char,Body Text Char Char Char Char Char Char,Body Text Char Char1 Char Char Char,Body Text Char1 Char1 Char Char,2 Char"/>
    <w:link w:val="Szvegtrzs"/>
    <w:uiPriority w:val="1"/>
    <w:rsid w:val="001C3008"/>
    <w:rPr>
      <w:sz w:val="24"/>
    </w:rPr>
  </w:style>
  <w:style w:type="character" w:customStyle="1" w:styleId="SzvegtrzsbehzssalChar">
    <w:name w:val="Szövegtörzs behúzással Char"/>
    <w:link w:val="Szvegtrzsbehzssal"/>
    <w:rsid w:val="001C3008"/>
    <w:rPr>
      <w:sz w:val="24"/>
      <w:szCs w:val="24"/>
    </w:rPr>
  </w:style>
  <w:style w:type="table" w:customStyle="1" w:styleId="Sznestblzat2">
    <w:name w:val="Színes táblázat2"/>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
    <w:name w:val="Egyszerű_fekete-fehér"/>
    <w:basedOn w:val="Egyszertblzat2"/>
    <w:rsid w:val="001C3008"/>
    <w:pPr>
      <w:jc w:val="center"/>
    </w:pPr>
    <w:rPr>
      <w:rFonts w:ascii="Arial" w:hAnsi="Arial"/>
      <w:lang w:eastAsia="zh-CN"/>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
    <w:name w:val="Egyszerű_színes táblázat"/>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styleId="Egyszertblzat2">
    <w:name w:val="Table Simple 2"/>
    <w:basedOn w:val="Normltblzat"/>
    <w:rsid w:val="001C300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Cmsor">
    <w:name w:val="Címsor"/>
    <w:basedOn w:val="Norml"/>
    <w:next w:val="Szvegtrzs"/>
    <w:rsid w:val="001C3008"/>
    <w:pPr>
      <w:keepNext/>
      <w:suppressAutoHyphens/>
      <w:spacing w:before="240" w:after="120"/>
      <w:jc w:val="both"/>
    </w:pPr>
    <w:rPr>
      <w:rFonts w:ascii="Arial" w:eastAsia="Lucida Sans Unicode" w:hAnsi="Arial" w:cs="Tahoma"/>
      <w:sz w:val="28"/>
      <w:szCs w:val="28"/>
      <w:lang w:eastAsia="ar-SA"/>
    </w:rPr>
  </w:style>
  <w:style w:type="paragraph" w:customStyle="1" w:styleId="Kpalrs1">
    <w:name w:val="Képaláírás1"/>
    <w:basedOn w:val="Norml"/>
    <w:next w:val="Norml"/>
    <w:rsid w:val="001C3008"/>
    <w:pPr>
      <w:suppressAutoHyphens/>
      <w:spacing w:before="60"/>
      <w:jc w:val="center"/>
    </w:pPr>
    <w:rPr>
      <w:rFonts w:ascii="Arial" w:hAnsi="Arial"/>
      <w:bCs/>
      <w:sz w:val="20"/>
      <w:szCs w:val="20"/>
      <w:lang w:eastAsia="ar-SA"/>
    </w:rPr>
  </w:style>
  <w:style w:type="paragraph" w:styleId="z-Akrdvteteje">
    <w:name w:val="HTML Top of Form"/>
    <w:basedOn w:val="Norml"/>
    <w:next w:val="Norml"/>
    <w:link w:val="z-AkrdvtetejeChar"/>
    <w:hidden/>
    <w:unhideWhenUsed/>
    <w:rsid w:val="001C3008"/>
    <w:pPr>
      <w:pBdr>
        <w:bottom w:val="single" w:sz="6" w:space="1" w:color="auto"/>
      </w:pBdr>
      <w:jc w:val="center"/>
    </w:pPr>
    <w:rPr>
      <w:rFonts w:ascii="Arial" w:hAnsi="Arial"/>
      <w:vanish/>
      <w:sz w:val="16"/>
      <w:szCs w:val="16"/>
    </w:rPr>
  </w:style>
  <w:style w:type="character" w:customStyle="1" w:styleId="z-AkrdvtetejeChar">
    <w:name w:val="z-A kérdőív teteje Char"/>
    <w:link w:val="z-Akrdvteteje"/>
    <w:rsid w:val="001C3008"/>
    <w:rPr>
      <w:rFonts w:ascii="Arial" w:hAnsi="Arial" w:cs="Arial"/>
      <w:vanish/>
      <w:sz w:val="16"/>
      <w:szCs w:val="16"/>
    </w:rPr>
  </w:style>
  <w:style w:type="character" w:customStyle="1" w:styleId="Cmsor2Char1">
    <w:name w:val="Címsor 2 Char1"/>
    <w:aliases w:val="Okean2 Char1,_NFÜ Char1,Heading 2 Char Char1,2.1 Heading Char1"/>
    <w:semiHidden/>
    <w:rsid w:val="001C3008"/>
    <w:rPr>
      <w:rFonts w:ascii="Cambria" w:eastAsia="Times New Roman" w:hAnsi="Cambria" w:cs="Times New Roman"/>
      <w:b/>
      <w:bCs/>
      <w:color w:val="4F81BD"/>
      <w:sz w:val="26"/>
      <w:szCs w:val="26"/>
    </w:rPr>
  </w:style>
  <w:style w:type="table" w:customStyle="1" w:styleId="tblzat211">
    <w:name w:val="táblázat211"/>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numbering" w:customStyle="1" w:styleId="Nemlista11">
    <w:name w:val="Nem lista11"/>
    <w:next w:val="Nemlista"/>
    <w:semiHidden/>
    <w:unhideWhenUsed/>
    <w:rsid w:val="001C3008"/>
  </w:style>
  <w:style w:type="numbering" w:customStyle="1" w:styleId="Egyszerfelsorols1">
    <w:name w:val="Egyszerű felsorolás1"/>
    <w:basedOn w:val="Nemlista"/>
    <w:semiHidden/>
    <w:rsid w:val="001C3008"/>
  </w:style>
  <w:style w:type="paragraph" w:customStyle="1" w:styleId="OkeannormlChar">
    <w:name w:val="Okean normál Char"/>
    <w:basedOn w:val="Norml"/>
    <w:semiHidden/>
    <w:rsid w:val="001C3008"/>
    <w:pPr>
      <w:keepNext/>
      <w:tabs>
        <w:tab w:val="left" w:pos="1200"/>
        <w:tab w:val="left" w:pos="2475"/>
        <w:tab w:val="left" w:pos="4602"/>
      </w:tabs>
      <w:suppressAutoHyphens/>
      <w:spacing w:before="120" w:after="120"/>
      <w:jc w:val="both"/>
    </w:pPr>
    <w:rPr>
      <w:rFonts w:ascii="Arial" w:hAnsi="Arial" w:cs="Arial"/>
      <w:lang w:eastAsia="ar-SA"/>
    </w:rPr>
  </w:style>
  <w:style w:type="character" w:customStyle="1" w:styleId="EmailStyle241">
    <w:name w:val="EmailStyle241"/>
    <w:semiHidden/>
    <w:rsid w:val="001C3008"/>
    <w:rPr>
      <w:rFonts w:ascii="Arial" w:hAnsi="Arial" w:cs="Arial"/>
      <w:color w:val="000080"/>
      <w:sz w:val="20"/>
      <w:szCs w:val="20"/>
      <w:u w:val="none"/>
    </w:rPr>
  </w:style>
  <w:style w:type="numbering" w:customStyle="1" w:styleId="Nemlista2">
    <w:name w:val="Nem lista2"/>
    <w:next w:val="Nemlista"/>
    <w:semiHidden/>
    <w:unhideWhenUsed/>
    <w:rsid w:val="001C3008"/>
  </w:style>
  <w:style w:type="numbering" w:customStyle="1" w:styleId="Egyszerfelsorols2">
    <w:name w:val="Egyszerű felsorolás2"/>
    <w:basedOn w:val="Nemlista"/>
    <w:semiHidden/>
    <w:rsid w:val="001C3008"/>
  </w:style>
  <w:style w:type="table" w:customStyle="1" w:styleId="Fekete-fehrtblzat1">
    <w:name w:val="Fekete-fehér táblázat1"/>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
    <w:name w:val="Színes táblázat1"/>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
    <w:name w:val="Táblázatstílus11"/>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
    <w:name w:val="Irodalomjegyzék11"/>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
    <w:name w:val="Színes táblázat21"/>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
    <w:name w:val="Egyszerű_fekete-fehér1"/>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
    <w:name w:val="Egyszerű_színes táblázat1"/>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3">
    <w:name w:val="Nem lista3"/>
    <w:next w:val="Nemlista"/>
    <w:semiHidden/>
    <w:unhideWhenUsed/>
    <w:rsid w:val="001C3008"/>
  </w:style>
  <w:style w:type="numbering" w:customStyle="1" w:styleId="Egyszerfelsorols3">
    <w:name w:val="Egyszerű felsorolás3"/>
    <w:basedOn w:val="Nemlista"/>
    <w:semiHidden/>
    <w:rsid w:val="001C3008"/>
  </w:style>
  <w:style w:type="table" w:customStyle="1" w:styleId="tblzat22">
    <w:name w:val="táblázat22"/>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2">
    <w:name w:val="Fekete-fehér táblázat2"/>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3">
    <w:name w:val="Színes táblázat3"/>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2">
    <w:name w:val="Táblázatstílus12"/>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2">
    <w:name w:val="Irodalomjegyzék12"/>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2">
    <w:name w:val="Színes táblázat22"/>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2">
    <w:name w:val="Egyszerű_fekete-fehér2"/>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2">
    <w:name w:val="Egyszerű_színes táblázat2"/>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4">
    <w:name w:val="Nem lista4"/>
    <w:next w:val="Nemlista"/>
    <w:semiHidden/>
    <w:unhideWhenUsed/>
    <w:rsid w:val="001C3008"/>
  </w:style>
  <w:style w:type="numbering" w:customStyle="1" w:styleId="Egyszerfelsorols4">
    <w:name w:val="Egyszerű felsorolás4"/>
    <w:basedOn w:val="Nemlista"/>
    <w:semiHidden/>
    <w:rsid w:val="001C3008"/>
  </w:style>
  <w:style w:type="table" w:customStyle="1" w:styleId="tblzat23">
    <w:name w:val="táblázat23"/>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3">
    <w:name w:val="Fekete-fehér táblázat3"/>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4">
    <w:name w:val="Színes táblázat4"/>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3">
    <w:name w:val="Táblázatstílus13"/>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3">
    <w:name w:val="Irodalomjegyzék13"/>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3">
    <w:name w:val="Színes táblázat23"/>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3">
    <w:name w:val="Egyszerű_fekete-fehér3"/>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3">
    <w:name w:val="Egyszerű_színes táblázat3"/>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5">
    <w:name w:val="Nem lista5"/>
    <w:next w:val="Nemlista"/>
    <w:semiHidden/>
    <w:unhideWhenUsed/>
    <w:rsid w:val="001C3008"/>
  </w:style>
  <w:style w:type="numbering" w:customStyle="1" w:styleId="Egyszerfelsorols5">
    <w:name w:val="Egyszerű felsorolás5"/>
    <w:basedOn w:val="Nemlista"/>
    <w:semiHidden/>
    <w:rsid w:val="001C3008"/>
  </w:style>
  <w:style w:type="table" w:customStyle="1" w:styleId="tblzat24">
    <w:name w:val="táblázat24"/>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4">
    <w:name w:val="Fekete-fehér táblázat4"/>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5">
    <w:name w:val="Színes táblázat5"/>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4">
    <w:name w:val="Táblázatstílus14"/>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4">
    <w:name w:val="Irodalomjegyzék14"/>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4">
    <w:name w:val="Színes táblázat24"/>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4">
    <w:name w:val="Egyszerű_fekete-fehér4"/>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4">
    <w:name w:val="Egyszerű_színes táblázat4"/>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6">
    <w:name w:val="Nem lista6"/>
    <w:next w:val="Nemlista"/>
    <w:semiHidden/>
    <w:unhideWhenUsed/>
    <w:rsid w:val="001C3008"/>
  </w:style>
  <w:style w:type="numbering" w:customStyle="1" w:styleId="Egyszerfelsorols6">
    <w:name w:val="Egyszerű felsorolás6"/>
    <w:basedOn w:val="Nemlista"/>
    <w:semiHidden/>
    <w:rsid w:val="001C3008"/>
  </w:style>
  <w:style w:type="table" w:customStyle="1" w:styleId="tblzat25">
    <w:name w:val="táblázat25"/>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5">
    <w:name w:val="Fekete-fehér táblázat5"/>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6">
    <w:name w:val="Színes táblázat6"/>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5">
    <w:name w:val="Táblázatstílus15"/>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5">
    <w:name w:val="Irodalomjegyzék15"/>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5">
    <w:name w:val="Színes táblázat25"/>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5">
    <w:name w:val="Egyszerű_fekete-fehér5"/>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5">
    <w:name w:val="Egyszerű_színes táblázat5"/>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7">
    <w:name w:val="Nem lista7"/>
    <w:next w:val="Nemlista"/>
    <w:semiHidden/>
    <w:rsid w:val="001C3008"/>
  </w:style>
  <w:style w:type="numbering" w:customStyle="1" w:styleId="Egyszerfelsorols7">
    <w:name w:val="Egyszerű felsorolás7"/>
    <w:basedOn w:val="Nemlista"/>
    <w:rsid w:val="001C3008"/>
    <w:pPr>
      <w:numPr>
        <w:numId w:val="11"/>
      </w:numPr>
    </w:pPr>
  </w:style>
  <w:style w:type="table" w:customStyle="1" w:styleId="tblzat26">
    <w:name w:val="táblázat26"/>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Egyszertblzat31">
    <w:name w:val="Egyszerű táblázat 31"/>
    <w:basedOn w:val="Normltblzat"/>
    <w:next w:val="Egyszertblzat3"/>
    <w:semiHidden/>
    <w:rsid w:val="001C3008"/>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Fekete-fehrtblzat6">
    <w:name w:val="Fekete-fehér táblázat6"/>
    <w:basedOn w:val="Elegnstblzat"/>
    <w:rsid w:val="001C3008"/>
    <w:rPr>
      <w:rFonts w:ascii="Times New Roman" w:hAnsi="Times New Roman"/>
    </w:rPr>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Webestblzat11">
    <w:name w:val="Webes táblázat 11"/>
    <w:basedOn w:val="Normltblzat"/>
    <w:next w:val="Webestblzat1"/>
    <w:semiHidden/>
    <w:rsid w:val="001C3008"/>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znestblzat7">
    <w:name w:val="Színes táblázat7"/>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6">
    <w:name w:val="Táblázatstílus16"/>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6">
    <w:name w:val="Irodalomjegyzék16"/>
    <w:basedOn w:val="Rcsostblzat1"/>
    <w:rsid w:val="001C3008"/>
    <w:pPr>
      <w:spacing w:before="120" w:after="120"/>
      <w:jc w:val="left"/>
    </w:pPr>
    <w:rPr>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Oszlopostblzat21">
    <w:name w:val="Oszlopos táblázat 21"/>
    <w:basedOn w:val="Normltblzat"/>
    <w:next w:val="Oszlopostblzat2"/>
    <w:rsid w:val="001C3008"/>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znestblzatdok1">
    <w:name w:val="Színes táblázat_dok1"/>
    <w:basedOn w:val="Normltblzat"/>
    <w:next w:val="Elegnstblzat"/>
    <w:rsid w:val="001C300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b/>
        <w:caps/>
        <w:color w:val="auto"/>
      </w:rPr>
      <w:tblPr/>
      <w:tcPr>
        <w:shd w:val="clear" w:color="auto" w:fill="99CCFF"/>
      </w:tcPr>
    </w:tblStylePr>
    <w:tblStylePr w:type="firstCol">
      <w:rPr>
        <w:b w:val="0"/>
        <w:color w:val="auto"/>
      </w:rPr>
    </w:tblStylePr>
  </w:style>
  <w:style w:type="table" w:customStyle="1" w:styleId="Sznestblzat26">
    <w:name w:val="Színes táblázat26"/>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6">
    <w:name w:val="Egyszerű_fekete-fehér6"/>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6">
    <w:name w:val="Egyszerű_színes táblázat6"/>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customStyle="1" w:styleId="Egyszertblzat21">
    <w:name w:val="Egyszerű táblázat 21"/>
    <w:basedOn w:val="Normltblzat"/>
    <w:next w:val="Egyszertblzat2"/>
    <w:rsid w:val="001C300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Nemlista8">
    <w:name w:val="Nem lista8"/>
    <w:next w:val="Nemlista"/>
    <w:semiHidden/>
    <w:unhideWhenUsed/>
    <w:rsid w:val="001C3008"/>
  </w:style>
  <w:style w:type="numbering" w:customStyle="1" w:styleId="Egyszerfelsorols8">
    <w:name w:val="Egyszerű felsorolás8"/>
    <w:basedOn w:val="Nemlista"/>
    <w:semiHidden/>
    <w:rsid w:val="001C3008"/>
  </w:style>
  <w:style w:type="table" w:customStyle="1" w:styleId="tblzat27">
    <w:name w:val="táblázat27"/>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7">
    <w:name w:val="Fekete-fehér táblázat7"/>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8">
    <w:name w:val="Színes táblázat8"/>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7">
    <w:name w:val="Táblázatstílus17"/>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7">
    <w:name w:val="Irodalomjegyzék17"/>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7">
    <w:name w:val="Színes táblázat27"/>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7">
    <w:name w:val="Egyszerű_fekete-fehér7"/>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7">
    <w:name w:val="Egyszerű_színes táblázat7"/>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9">
    <w:name w:val="Nem lista9"/>
    <w:next w:val="Nemlista"/>
    <w:semiHidden/>
    <w:unhideWhenUsed/>
    <w:rsid w:val="001C3008"/>
  </w:style>
  <w:style w:type="numbering" w:customStyle="1" w:styleId="Egyszerfelsorols9">
    <w:name w:val="Egyszerű felsorolás9"/>
    <w:basedOn w:val="Nemlista"/>
    <w:semiHidden/>
    <w:rsid w:val="001C3008"/>
  </w:style>
  <w:style w:type="table" w:customStyle="1" w:styleId="tblzat28">
    <w:name w:val="táblázat28"/>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8">
    <w:name w:val="Fekete-fehér táblázat8"/>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9">
    <w:name w:val="Színes táblázat9"/>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8">
    <w:name w:val="Táblázatstílus18"/>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8">
    <w:name w:val="Irodalomjegyzék18"/>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8">
    <w:name w:val="Színes táblázat28"/>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8">
    <w:name w:val="Egyszerű_fekete-fehér8"/>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8">
    <w:name w:val="Egyszerű_színes táblázat8"/>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10">
    <w:name w:val="Nem lista10"/>
    <w:next w:val="Nemlista"/>
    <w:semiHidden/>
    <w:unhideWhenUsed/>
    <w:rsid w:val="001C3008"/>
  </w:style>
  <w:style w:type="numbering" w:customStyle="1" w:styleId="Egyszerfelsorols10">
    <w:name w:val="Egyszerű felsorolás10"/>
    <w:basedOn w:val="Nemlista"/>
    <w:semiHidden/>
    <w:rsid w:val="001C3008"/>
    <w:pPr>
      <w:numPr>
        <w:numId w:val="9"/>
      </w:numPr>
    </w:pPr>
  </w:style>
  <w:style w:type="table" w:customStyle="1" w:styleId="tblzat29">
    <w:name w:val="táblázat29"/>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9">
    <w:name w:val="Fekete-fehér táblázat9"/>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0">
    <w:name w:val="Színes táblázat10"/>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9">
    <w:name w:val="Táblázatstílus19"/>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9">
    <w:name w:val="Irodalomjegyzék19"/>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9">
    <w:name w:val="Színes táblázat29"/>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9">
    <w:name w:val="Egyszerű_fekete-fehér9"/>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9">
    <w:name w:val="Egyszerű_színes táblázat9"/>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character" w:customStyle="1" w:styleId="CharChar16">
    <w:name w:val="Char Char16"/>
    <w:semiHidden/>
    <w:rsid w:val="001C3008"/>
    <w:rPr>
      <w:rFonts w:ascii="Arial" w:hAnsi="Arial"/>
    </w:rPr>
  </w:style>
  <w:style w:type="numbering" w:customStyle="1" w:styleId="Egyszerfelsorols11">
    <w:name w:val="Egyszerű felsorolás11"/>
    <w:basedOn w:val="Nemlista"/>
    <w:semiHidden/>
    <w:rsid w:val="001C3008"/>
  </w:style>
  <w:style w:type="numbering" w:customStyle="1" w:styleId="Egyszerfelsorols12">
    <w:name w:val="Egyszerű felsorolás12"/>
    <w:basedOn w:val="Nemlista"/>
    <w:semiHidden/>
    <w:rsid w:val="001C3008"/>
    <w:pPr>
      <w:numPr>
        <w:numId w:val="7"/>
      </w:numPr>
    </w:pPr>
  </w:style>
  <w:style w:type="table" w:customStyle="1" w:styleId="tblzat210">
    <w:name w:val="táblázat210"/>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10">
    <w:name w:val="Fekete-fehér táblázat10"/>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1">
    <w:name w:val="Színes táblázat11"/>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0">
    <w:name w:val="Táblázatstílus110"/>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0">
    <w:name w:val="Irodalomjegyzék110"/>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0">
    <w:name w:val="Színes táblázat210"/>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0">
    <w:name w:val="Egyszerű_fekete-fehér10"/>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0">
    <w:name w:val="Egyszerű_színes táblázat10"/>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12">
    <w:name w:val="Nem lista12"/>
    <w:next w:val="Nemlista"/>
    <w:semiHidden/>
    <w:unhideWhenUsed/>
    <w:rsid w:val="001C3008"/>
  </w:style>
  <w:style w:type="table" w:customStyle="1" w:styleId="tblzat212">
    <w:name w:val="táblázat212"/>
    <w:basedOn w:val="Normltblzat"/>
    <w:next w:val="Rcsostblzat"/>
    <w:semiHidden/>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11">
    <w:name w:val="Fekete-fehér táblázat11"/>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2">
    <w:name w:val="Színes táblázat12"/>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1">
    <w:name w:val="Táblázatstílus111"/>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1">
    <w:name w:val="Irodalomjegyzék111"/>
    <w:basedOn w:val="Normltblzat"/>
    <w:rsid w:val="001C3008"/>
    <w:pPr>
      <w:spacing w:before="120" w:after="120"/>
    </w:pPr>
    <w:rPr>
      <w:rFonts w:ascii="Arial" w:hAnsi="Arial"/>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1">
    <w:name w:val="Színes táblázat211"/>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1">
    <w:name w:val="Egyszerű_fekete-fehér11"/>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1">
    <w:name w:val="Egyszerű_színes táblázat11"/>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customStyle="1" w:styleId="tblzat213">
    <w:name w:val="táblázat213"/>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numbering" w:customStyle="1" w:styleId="Nemlista13">
    <w:name w:val="Nem lista13"/>
    <w:next w:val="Nemlista"/>
    <w:semiHidden/>
    <w:unhideWhenUsed/>
    <w:rsid w:val="001C3008"/>
  </w:style>
  <w:style w:type="character" w:customStyle="1" w:styleId="CharChar163">
    <w:name w:val="Char Char163"/>
    <w:semiHidden/>
    <w:rsid w:val="001C3008"/>
    <w:rPr>
      <w:rFonts w:ascii="Arial" w:hAnsi="Arial"/>
    </w:rPr>
  </w:style>
  <w:style w:type="character" w:customStyle="1" w:styleId="CharChar162">
    <w:name w:val="Char Char162"/>
    <w:semiHidden/>
    <w:rsid w:val="001C3008"/>
    <w:rPr>
      <w:rFonts w:ascii="Arial" w:hAnsi="Arial"/>
    </w:rPr>
  </w:style>
  <w:style w:type="character" w:customStyle="1" w:styleId="CharChar161">
    <w:name w:val="Char Char161"/>
    <w:semiHidden/>
    <w:rsid w:val="001C3008"/>
    <w:rPr>
      <w:rFonts w:ascii="Arial" w:hAnsi="Arial"/>
    </w:rPr>
  </w:style>
  <w:style w:type="paragraph" w:customStyle="1" w:styleId="Tblzatcm">
    <w:name w:val="Táblázatcím"/>
    <w:basedOn w:val="Norml"/>
    <w:link w:val="TblzatcmCharChar"/>
    <w:rsid w:val="001C3008"/>
    <w:pPr>
      <w:keepNext/>
      <w:numPr>
        <w:numId w:val="13"/>
      </w:numPr>
      <w:spacing w:after="120"/>
      <w:jc w:val="center"/>
    </w:pPr>
    <w:rPr>
      <w:rFonts w:ascii="Arial" w:hAnsi="Arial"/>
      <w:b/>
      <w:color w:val="003366"/>
      <w:sz w:val="20"/>
      <w:szCs w:val="20"/>
    </w:rPr>
  </w:style>
  <w:style w:type="character" w:customStyle="1" w:styleId="TblzatcmCharChar">
    <w:name w:val="Táblázatcím Char Char"/>
    <w:link w:val="Tblzatcm"/>
    <w:locked/>
    <w:rsid w:val="001C3008"/>
    <w:rPr>
      <w:rFonts w:ascii="Arial" w:hAnsi="Arial"/>
      <w:b/>
      <w:color w:val="003366"/>
    </w:rPr>
  </w:style>
  <w:style w:type="paragraph" w:customStyle="1" w:styleId="xl63">
    <w:name w:val="xl63"/>
    <w:basedOn w:val="Norml"/>
    <w:rsid w:val="001C3008"/>
    <w:pPr>
      <w:spacing w:before="100" w:beforeAutospacing="1" w:after="100" w:afterAutospacing="1"/>
    </w:pPr>
    <w:rPr>
      <w:rFonts w:ascii="Arial Narrow" w:hAnsi="Arial Narrow"/>
      <w:color w:val="000000"/>
      <w:sz w:val="20"/>
      <w:szCs w:val="20"/>
    </w:rPr>
  </w:style>
  <w:style w:type="paragraph" w:customStyle="1" w:styleId="xl64">
    <w:name w:val="xl64"/>
    <w:basedOn w:val="Norml"/>
    <w:rsid w:val="001C30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20"/>
      <w:szCs w:val="20"/>
    </w:rPr>
  </w:style>
  <w:style w:type="paragraph" w:customStyle="1" w:styleId="xl65">
    <w:name w:val="xl65"/>
    <w:basedOn w:val="Norml"/>
    <w:rsid w:val="001C300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color w:val="000000"/>
      <w:sz w:val="20"/>
      <w:szCs w:val="20"/>
    </w:rPr>
  </w:style>
  <w:style w:type="paragraph" w:customStyle="1" w:styleId="xl66">
    <w:name w:val="xl66"/>
    <w:basedOn w:val="Norml"/>
    <w:rsid w:val="001C300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000000"/>
      <w:sz w:val="20"/>
      <w:szCs w:val="20"/>
    </w:rPr>
  </w:style>
  <w:style w:type="paragraph" w:customStyle="1" w:styleId="xl67">
    <w:name w:val="xl67"/>
    <w:basedOn w:val="Norml"/>
    <w:rsid w:val="001C3008"/>
    <w:pPr>
      <w:spacing w:before="100" w:beforeAutospacing="1" w:after="100" w:afterAutospacing="1"/>
      <w:textAlignment w:val="center"/>
    </w:pPr>
    <w:rPr>
      <w:rFonts w:ascii="Arial Narrow" w:hAnsi="Arial Narrow"/>
      <w:b/>
      <w:bCs/>
      <w:color w:val="000000"/>
      <w:sz w:val="20"/>
      <w:szCs w:val="20"/>
    </w:rPr>
  </w:style>
  <w:style w:type="paragraph" w:customStyle="1" w:styleId="xl68">
    <w:name w:val="xl68"/>
    <w:basedOn w:val="Norml"/>
    <w:rsid w:val="001C3008"/>
    <w:pPr>
      <w:spacing w:before="100" w:beforeAutospacing="1" w:after="100" w:afterAutospacing="1"/>
      <w:jc w:val="center"/>
      <w:textAlignment w:val="center"/>
    </w:pPr>
    <w:rPr>
      <w:rFonts w:ascii="Arial Narrow" w:hAnsi="Arial Narrow"/>
      <w:b/>
      <w:bCs/>
      <w:color w:val="000000"/>
      <w:sz w:val="20"/>
      <w:szCs w:val="20"/>
    </w:rPr>
  </w:style>
  <w:style w:type="paragraph" w:customStyle="1" w:styleId="xl69">
    <w:name w:val="xl69"/>
    <w:basedOn w:val="Norml"/>
    <w:rsid w:val="001C3008"/>
    <w:pPr>
      <w:spacing w:before="100" w:beforeAutospacing="1" w:after="100" w:afterAutospacing="1"/>
      <w:jc w:val="center"/>
      <w:textAlignment w:val="center"/>
    </w:pPr>
    <w:rPr>
      <w:rFonts w:ascii="Arial Narrow" w:hAnsi="Arial Narrow"/>
      <w:color w:val="000000"/>
      <w:sz w:val="20"/>
      <w:szCs w:val="20"/>
    </w:rPr>
  </w:style>
  <w:style w:type="paragraph" w:customStyle="1" w:styleId="xl70">
    <w:name w:val="xl70"/>
    <w:basedOn w:val="Norml"/>
    <w:rsid w:val="001C3008"/>
    <w:pPr>
      <w:shd w:val="clear" w:color="000000" w:fill="C0C0C0"/>
      <w:spacing w:before="100" w:beforeAutospacing="1" w:after="100" w:afterAutospacing="1"/>
    </w:pPr>
    <w:rPr>
      <w:rFonts w:ascii="Arial Narrow" w:hAnsi="Arial Narrow"/>
      <w:color w:val="000000"/>
      <w:sz w:val="20"/>
      <w:szCs w:val="20"/>
    </w:rPr>
  </w:style>
  <w:style w:type="paragraph" w:customStyle="1" w:styleId="xl71">
    <w:name w:val="xl71"/>
    <w:basedOn w:val="Norml"/>
    <w:rsid w:val="001C3008"/>
    <w:pPr>
      <w:shd w:val="clear" w:color="000000" w:fill="C0C0C0"/>
      <w:spacing w:before="100" w:beforeAutospacing="1" w:after="100" w:afterAutospacing="1"/>
    </w:pPr>
    <w:rPr>
      <w:rFonts w:ascii="Arial Narrow" w:hAnsi="Arial Narrow"/>
      <w:color w:val="000000"/>
      <w:sz w:val="20"/>
      <w:szCs w:val="20"/>
    </w:rPr>
  </w:style>
  <w:style w:type="paragraph" w:customStyle="1" w:styleId="xl72">
    <w:name w:val="xl72"/>
    <w:basedOn w:val="Norml"/>
    <w:rsid w:val="001C3008"/>
    <w:pPr>
      <w:shd w:val="clear" w:color="000000" w:fill="C0C0C0"/>
      <w:spacing w:before="100" w:beforeAutospacing="1" w:after="100" w:afterAutospacing="1"/>
      <w:jc w:val="center"/>
      <w:textAlignment w:val="center"/>
    </w:pPr>
    <w:rPr>
      <w:rFonts w:ascii="Arial Narrow" w:hAnsi="Arial Narrow"/>
      <w:color w:val="000000"/>
      <w:sz w:val="20"/>
      <w:szCs w:val="20"/>
    </w:rPr>
  </w:style>
  <w:style w:type="paragraph" w:customStyle="1" w:styleId="xl73">
    <w:name w:val="xl73"/>
    <w:basedOn w:val="Norml"/>
    <w:rsid w:val="001C3008"/>
    <w:pPr>
      <w:spacing w:before="100" w:beforeAutospacing="1" w:after="100" w:afterAutospacing="1"/>
    </w:pPr>
    <w:rPr>
      <w:rFonts w:ascii="Arial Narrow" w:hAnsi="Arial Narrow"/>
      <w:color w:val="000000"/>
      <w:sz w:val="20"/>
      <w:szCs w:val="20"/>
    </w:rPr>
  </w:style>
  <w:style w:type="paragraph" w:customStyle="1" w:styleId="xl74">
    <w:name w:val="xl74"/>
    <w:basedOn w:val="Norml"/>
    <w:rsid w:val="001C3008"/>
    <w:pPr>
      <w:spacing w:before="100" w:beforeAutospacing="1" w:after="100" w:afterAutospacing="1"/>
      <w:jc w:val="center"/>
      <w:textAlignment w:val="center"/>
    </w:pPr>
    <w:rPr>
      <w:rFonts w:ascii="Arial Narrow" w:hAnsi="Arial Narrow"/>
      <w:color w:val="000000"/>
      <w:sz w:val="20"/>
      <w:szCs w:val="20"/>
    </w:rPr>
  </w:style>
  <w:style w:type="paragraph" w:customStyle="1" w:styleId="xl75">
    <w:name w:val="xl75"/>
    <w:basedOn w:val="Norml"/>
    <w:rsid w:val="001C3008"/>
    <w:pPr>
      <w:spacing w:before="100" w:beforeAutospacing="1" w:after="100" w:afterAutospacing="1"/>
    </w:pPr>
    <w:rPr>
      <w:rFonts w:ascii="Arial Narrow" w:hAnsi="Arial Narrow"/>
      <w:color w:val="FFFFFF"/>
      <w:sz w:val="20"/>
      <w:szCs w:val="20"/>
    </w:rPr>
  </w:style>
  <w:style w:type="paragraph" w:customStyle="1" w:styleId="xl76">
    <w:name w:val="xl76"/>
    <w:basedOn w:val="Norml"/>
    <w:rsid w:val="001C3008"/>
    <w:pPr>
      <w:spacing w:before="100" w:beforeAutospacing="1" w:after="100" w:afterAutospacing="1"/>
    </w:pPr>
    <w:rPr>
      <w:rFonts w:ascii="Arial Narrow" w:hAnsi="Arial Narrow"/>
      <w:color w:val="FFFFFF"/>
      <w:sz w:val="20"/>
      <w:szCs w:val="20"/>
    </w:rPr>
  </w:style>
  <w:style w:type="paragraph" w:customStyle="1" w:styleId="xl77">
    <w:name w:val="xl77"/>
    <w:basedOn w:val="Norml"/>
    <w:rsid w:val="001C3008"/>
    <w:pPr>
      <w:spacing w:before="100" w:beforeAutospacing="1" w:after="100" w:afterAutospacing="1"/>
      <w:jc w:val="center"/>
      <w:textAlignment w:val="center"/>
    </w:pPr>
    <w:rPr>
      <w:rFonts w:ascii="Arial Narrow" w:hAnsi="Arial Narrow"/>
      <w:color w:val="FFFFFF"/>
      <w:sz w:val="20"/>
      <w:szCs w:val="20"/>
    </w:rPr>
  </w:style>
  <w:style w:type="paragraph" w:customStyle="1" w:styleId="xl78">
    <w:name w:val="xl78"/>
    <w:basedOn w:val="Norml"/>
    <w:rsid w:val="001C3008"/>
    <w:pPr>
      <w:shd w:val="clear" w:color="000000" w:fill="C0C0C0"/>
      <w:spacing w:before="100" w:beforeAutospacing="1" w:after="100" w:afterAutospacing="1"/>
      <w:jc w:val="center"/>
      <w:textAlignment w:val="center"/>
    </w:pPr>
    <w:rPr>
      <w:rFonts w:ascii="Arial Narrow" w:hAnsi="Arial Narrow"/>
      <w:b/>
      <w:bCs/>
      <w:color w:val="000000"/>
      <w:sz w:val="20"/>
      <w:szCs w:val="20"/>
    </w:rPr>
  </w:style>
  <w:style w:type="paragraph" w:customStyle="1" w:styleId="xl79">
    <w:name w:val="xl79"/>
    <w:basedOn w:val="Norml"/>
    <w:rsid w:val="001C3008"/>
    <w:pPr>
      <w:spacing w:before="100" w:beforeAutospacing="1" w:after="100" w:afterAutospacing="1"/>
      <w:jc w:val="center"/>
      <w:textAlignment w:val="center"/>
    </w:pPr>
    <w:rPr>
      <w:rFonts w:ascii="Arial Narrow" w:hAnsi="Arial Narrow"/>
      <w:color w:val="000000"/>
      <w:sz w:val="20"/>
      <w:szCs w:val="20"/>
    </w:rPr>
  </w:style>
  <w:style w:type="paragraph" w:customStyle="1" w:styleId="xl80">
    <w:name w:val="xl80"/>
    <w:basedOn w:val="Norml"/>
    <w:rsid w:val="001C3008"/>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0"/>
      <w:szCs w:val="20"/>
    </w:rPr>
  </w:style>
  <w:style w:type="paragraph" w:customStyle="1" w:styleId="xl81">
    <w:name w:val="xl81"/>
    <w:basedOn w:val="Norml"/>
    <w:rsid w:val="001C30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82">
    <w:name w:val="xl82"/>
    <w:basedOn w:val="Norml"/>
    <w:rsid w:val="001C3008"/>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3">
    <w:name w:val="xl83"/>
    <w:basedOn w:val="Norml"/>
    <w:rsid w:val="001C3008"/>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4">
    <w:name w:val="xl84"/>
    <w:basedOn w:val="Norml"/>
    <w:rsid w:val="001C3008"/>
    <w:pPr>
      <w:pBdr>
        <w:top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5">
    <w:name w:val="xl85"/>
    <w:basedOn w:val="Norml"/>
    <w:rsid w:val="001C3008"/>
    <w:pPr>
      <w:pBdr>
        <w:right w:val="single" w:sz="4" w:space="0" w:color="auto"/>
      </w:pBdr>
      <w:spacing w:before="100" w:beforeAutospacing="1" w:after="100" w:afterAutospacing="1"/>
      <w:textAlignment w:val="center"/>
    </w:pPr>
    <w:rPr>
      <w:rFonts w:ascii="Arial" w:hAnsi="Arial" w:cs="Arial"/>
      <w:sz w:val="20"/>
      <w:szCs w:val="20"/>
    </w:rPr>
  </w:style>
  <w:style w:type="paragraph" w:customStyle="1" w:styleId="xl86">
    <w:name w:val="xl86"/>
    <w:basedOn w:val="Norml"/>
    <w:rsid w:val="001C3008"/>
    <w:pPr>
      <w:pBdr>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7">
    <w:name w:val="xl87"/>
    <w:basedOn w:val="Norml"/>
    <w:rsid w:val="001C3008"/>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8">
    <w:name w:val="xl88"/>
    <w:basedOn w:val="Norml"/>
    <w:rsid w:val="001C3008"/>
    <w:pPr>
      <w:spacing w:before="100" w:beforeAutospacing="1" w:after="100" w:afterAutospacing="1"/>
      <w:textAlignment w:val="center"/>
    </w:pPr>
    <w:rPr>
      <w:rFonts w:ascii="Arial" w:hAnsi="Arial" w:cs="Arial"/>
      <w:sz w:val="20"/>
      <w:szCs w:val="20"/>
    </w:rPr>
  </w:style>
  <w:style w:type="paragraph" w:customStyle="1" w:styleId="xl89">
    <w:name w:val="xl89"/>
    <w:basedOn w:val="Norml"/>
    <w:rsid w:val="001C300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Norml"/>
    <w:rsid w:val="001C300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Norml"/>
    <w:rsid w:val="001C300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2">
    <w:name w:val="xl92"/>
    <w:basedOn w:val="Norml"/>
    <w:rsid w:val="001C300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3">
    <w:name w:val="xl93"/>
    <w:basedOn w:val="Norml"/>
    <w:rsid w:val="001C300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4">
    <w:name w:val="xl94"/>
    <w:basedOn w:val="Norml"/>
    <w:rsid w:val="001C300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5">
    <w:name w:val="xl95"/>
    <w:basedOn w:val="Norml"/>
    <w:rsid w:val="001C300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Norml"/>
    <w:rsid w:val="001C3008"/>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Norml"/>
    <w:rsid w:val="001C300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8">
    <w:name w:val="xl98"/>
    <w:basedOn w:val="Norml"/>
    <w:rsid w:val="001C3008"/>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9">
    <w:name w:val="xl99"/>
    <w:basedOn w:val="Norml"/>
    <w:rsid w:val="001C300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0">
    <w:name w:val="xl100"/>
    <w:basedOn w:val="Norml"/>
    <w:rsid w:val="001C3008"/>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Norml"/>
    <w:rsid w:val="001C300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2">
    <w:name w:val="xl102"/>
    <w:basedOn w:val="Norml"/>
    <w:rsid w:val="001C3008"/>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3">
    <w:name w:val="xl103"/>
    <w:basedOn w:val="Norml"/>
    <w:rsid w:val="001C3008"/>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character" w:styleId="Lbjegyzet-hivatkozs">
    <w:name w:val="footnote reference"/>
    <w:rsid w:val="001C3008"/>
    <w:rPr>
      <w:vertAlign w:val="superscript"/>
    </w:rPr>
  </w:style>
  <w:style w:type="table" w:customStyle="1" w:styleId="TableNormal">
    <w:name w:val="Table Normal"/>
    <w:uiPriority w:val="2"/>
    <w:semiHidden/>
    <w:unhideWhenUsed/>
    <w:qFormat/>
    <w:rsid w:val="001C300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1C3008"/>
    <w:pPr>
      <w:widowControl w:val="0"/>
    </w:pPr>
    <w:rPr>
      <w:rFonts w:ascii="Calibri" w:eastAsia="Calibri" w:hAnsi="Calibri"/>
      <w:sz w:val="22"/>
      <w:szCs w:val="22"/>
      <w:lang w:val="en-US" w:eastAsia="en-US"/>
    </w:rPr>
  </w:style>
  <w:style w:type="paragraph" w:customStyle="1" w:styleId="cmakos3">
    <w:name w:val="címakos3"/>
    <w:basedOn w:val="Cmsor30"/>
    <w:rsid w:val="000A09CE"/>
    <w:pPr>
      <w:keepNext w:val="0"/>
      <w:numPr>
        <w:numId w:val="18"/>
      </w:numPr>
      <w:tabs>
        <w:tab w:val="left" w:pos="936"/>
      </w:tabs>
      <w:spacing w:line="360" w:lineRule="exact"/>
    </w:pPr>
    <w:rPr>
      <w:rFonts w:ascii="Garamond" w:hAnsi="Garamond"/>
      <w:bCs w:val="0"/>
      <w:szCs w:val="22"/>
    </w:rPr>
  </w:style>
  <w:style w:type="paragraph" w:customStyle="1" w:styleId="Tervjegyzk">
    <w:name w:val="Tervjegyzék"/>
    <w:basedOn w:val="Norml"/>
    <w:rsid w:val="000A09CE"/>
    <w:pPr>
      <w:tabs>
        <w:tab w:val="center" w:pos="1418"/>
        <w:tab w:val="center" w:leader="dot" w:pos="7655"/>
        <w:tab w:val="right" w:pos="8080"/>
        <w:tab w:val="right" w:pos="8789"/>
      </w:tabs>
      <w:overflowPunct w:val="0"/>
      <w:autoSpaceDE w:val="0"/>
      <w:autoSpaceDN w:val="0"/>
      <w:adjustRightInd w:val="0"/>
      <w:spacing w:line="360" w:lineRule="auto"/>
      <w:ind w:left="567" w:hanging="567"/>
      <w:jc w:val="both"/>
      <w:textAlignment w:val="baseline"/>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E1592"/>
    <w:rPr>
      <w:sz w:val="24"/>
      <w:szCs w:val="24"/>
    </w:rPr>
  </w:style>
  <w:style w:type="paragraph" w:styleId="Cmsor10">
    <w:name w:val="heading 1"/>
    <w:aliases w:val="Okean Címsor 1,leap1cim,1.0  Heading 1,Okean1,Címsor 1 Kb"/>
    <w:basedOn w:val="Norml"/>
    <w:next w:val="Norml"/>
    <w:link w:val="Cmsor1Char"/>
    <w:uiPriority w:val="1"/>
    <w:qFormat/>
    <w:rsid w:val="001C3008"/>
    <w:pPr>
      <w:keepNext/>
      <w:numPr>
        <w:numId w:val="8"/>
      </w:numPr>
      <w:spacing w:before="360" w:after="200"/>
      <w:jc w:val="both"/>
      <w:outlineLvl w:val="0"/>
    </w:pPr>
    <w:rPr>
      <w:rFonts w:ascii="Arial Narrow" w:hAnsi="Arial Narrow"/>
      <w:b/>
      <w:bCs/>
      <w:caps/>
      <w:kern w:val="32"/>
      <w:szCs w:val="32"/>
    </w:rPr>
  </w:style>
  <w:style w:type="paragraph" w:styleId="Cmsor20">
    <w:name w:val="heading 2"/>
    <w:aliases w:val="Okean2,_NFÜ, Char,Heading 2 Char,2.1 Heading"/>
    <w:basedOn w:val="Norml"/>
    <w:next w:val="Norml"/>
    <w:link w:val="Cmsor2Char"/>
    <w:uiPriority w:val="1"/>
    <w:qFormat/>
    <w:rsid w:val="001C3008"/>
    <w:pPr>
      <w:keepNext/>
      <w:numPr>
        <w:ilvl w:val="1"/>
        <w:numId w:val="8"/>
      </w:numPr>
      <w:spacing w:before="280" w:after="160"/>
      <w:jc w:val="both"/>
      <w:outlineLvl w:val="1"/>
    </w:pPr>
    <w:rPr>
      <w:rFonts w:ascii="Arial Narrow" w:hAnsi="Arial Narrow"/>
      <w:b/>
      <w:bCs/>
      <w:iCs/>
      <w:szCs w:val="28"/>
    </w:rPr>
  </w:style>
  <w:style w:type="paragraph" w:styleId="Cmsor30">
    <w:name w:val="heading 3"/>
    <w:aliases w:val="Okean3,NFÜ,Címsor 3 Char1,Címsor 3 Char Char,Okean3 Char Char,NFÜ Char,Heading 3p,Heading 3 Char,Heading 3p Char"/>
    <w:basedOn w:val="Norml"/>
    <w:next w:val="Norml"/>
    <w:link w:val="Cmsor3Char"/>
    <w:uiPriority w:val="1"/>
    <w:qFormat/>
    <w:rsid w:val="001C3008"/>
    <w:pPr>
      <w:keepNext/>
      <w:numPr>
        <w:ilvl w:val="2"/>
        <w:numId w:val="8"/>
      </w:numPr>
      <w:spacing w:before="240" w:after="120"/>
      <w:jc w:val="both"/>
      <w:outlineLvl w:val="2"/>
    </w:pPr>
    <w:rPr>
      <w:rFonts w:ascii="Arial Narrow" w:hAnsi="Arial Narrow"/>
      <w:b/>
      <w:bCs/>
      <w:sz w:val="22"/>
      <w:szCs w:val="26"/>
    </w:rPr>
  </w:style>
  <w:style w:type="paragraph" w:styleId="Cmsor4">
    <w:name w:val="heading 4"/>
    <w:aliases w:val="Okean4,Okean_NFU"/>
    <w:basedOn w:val="Norml"/>
    <w:next w:val="Norml"/>
    <w:link w:val="Cmsor4Char"/>
    <w:qFormat/>
    <w:rsid w:val="001C3008"/>
    <w:pPr>
      <w:keepNext/>
      <w:numPr>
        <w:ilvl w:val="3"/>
        <w:numId w:val="8"/>
      </w:numPr>
      <w:spacing w:before="240" w:after="240"/>
      <w:jc w:val="both"/>
      <w:outlineLvl w:val="3"/>
    </w:pPr>
    <w:rPr>
      <w:rFonts w:ascii="Arial Narrow" w:hAnsi="Arial Narrow"/>
      <w:i/>
      <w:szCs w:val="20"/>
    </w:rPr>
  </w:style>
  <w:style w:type="paragraph" w:styleId="Cmsor5">
    <w:name w:val="heading 5"/>
    <w:aliases w:val="Okean5"/>
    <w:basedOn w:val="Norml"/>
    <w:next w:val="Norml"/>
    <w:link w:val="Cmsor5Char"/>
    <w:qFormat/>
    <w:rsid w:val="001C3008"/>
    <w:pPr>
      <w:numPr>
        <w:ilvl w:val="4"/>
        <w:numId w:val="8"/>
      </w:numPr>
      <w:spacing w:before="240" w:after="240" w:line="360" w:lineRule="auto"/>
      <w:jc w:val="both"/>
      <w:outlineLvl w:val="4"/>
    </w:pPr>
    <w:rPr>
      <w:rFonts w:ascii="Arial Narrow" w:hAnsi="Arial Narrow"/>
      <w:szCs w:val="20"/>
      <w:u w:val="single"/>
    </w:rPr>
  </w:style>
  <w:style w:type="paragraph" w:styleId="Cmsor6">
    <w:name w:val="heading 6"/>
    <w:aliases w:val="Okean6"/>
    <w:basedOn w:val="Norml"/>
    <w:next w:val="Norml"/>
    <w:link w:val="Cmsor6Char"/>
    <w:qFormat/>
    <w:rsid w:val="001C3008"/>
    <w:pPr>
      <w:numPr>
        <w:ilvl w:val="5"/>
        <w:numId w:val="8"/>
      </w:numPr>
      <w:spacing w:before="240" w:after="60" w:line="360" w:lineRule="auto"/>
      <w:jc w:val="both"/>
      <w:outlineLvl w:val="5"/>
    </w:pPr>
    <w:rPr>
      <w:rFonts w:ascii="Arial Narrow" w:hAnsi="Arial Narrow"/>
      <w:i/>
      <w:sz w:val="22"/>
      <w:szCs w:val="20"/>
    </w:rPr>
  </w:style>
  <w:style w:type="paragraph" w:styleId="Cmsor7">
    <w:name w:val="heading 7"/>
    <w:aliases w:val="Címs 5,Okean7,body 4 labelr"/>
    <w:basedOn w:val="Norml"/>
    <w:next w:val="Norml"/>
    <w:link w:val="Cmsor7Char"/>
    <w:qFormat/>
    <w:rsid w:val="001C3008"/>
    <w:pPr>
      <w:numPr>
        <w:ilvl w:val="6"/>
        <w:numId w:val="8"/>
      </w:numPr>
      <w:spacing w:before="240" w:after="60" w:line="360" w:lineRule="auto"/>
      <w:jc w:val="both"/>
      <w:outlineLvl w:val="6"/>
    </w:pPr>
    <w:rPr>
      <w:rFonts w:ascii="Arial Narrow" w:hAnsi="Arial Narrow"/>
      <w:szCs w:val="20"/>
    </w:rPr>
  </w:style>
  <w:style w:type="paragraph" w:styleId="Cmsor8">
    <w:name w:val="heading 8"/>
    <w:aliases w:val="Okean8"/>
    <w:basedOn w:val="Norml"/>
    <w:next w:val="Norml"/>
    <w:link w:val="Cmsor8Char"/>
    <w:qFormat/>
    <w:rsid w:val="001C3008"/>
    <w:pPr>
      <w:numPr>
        <w:ilvl w:val="7"/>
        <w:numId w:val="8"/>
      </w:numPr>
      <w:spacing w:before="240" w:after="60" w:line="360" w:lineRule="auto"/>
      <w:jc w:val="both"/>
      <w:outlineLvl w:val="7"/>
    </w:pPr>
    <w:rPr>
      <w:rFonts w:ascii="Arial Narrow" w:hAnsi="Arial Narrow"/>
      <w:i/>
      <w:szCs w:val="20"/>
    </w:rPr>
  </w:style>
  <w:style w:type="paragraph" w:styleId="Cmsor9">
    <w:name w:val="heading 9"/>
    <w:basedOn w:val="Norml"/>
    <w:next w:val="Norml"/>
    <w:link w:val="Cmsor9Char"/>
    <w:qFormat/>
    <w:rsid w:val="001C3008"/>
    <w:pPr>
      <w:numPr>
        <w:ilvl w:val="8"/>
        <w:numId w:val="8"/>
      </w:numPr>
      <w:spacing w:before="240" w:after="60" w:line="360" w:lineRule="auto"/>
      <w:jc w:val="both"/>
      <w:outlineLvl w:val="8"/>
    </w:pPr>
    <w:rPr>
      <w:rFonts w:ascii="Arial Narrow" w:hAnsi="Arial Narrow"/>
      <w:b/>
      <w:i/>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elsorols">
    <w:name w:val="felsorolás"/>
    <w:basedOn w:val="Norml"/>
    <w:rsid w:val="000E1592"/>
    <w:pPr>
      <w:numPr>
        <w:numId w:val="1"/>
      </w:numPr>
      <w:spacing w:before="120"/>
      <w:jc w:val="both"/>
    </w:pPr>
    <w:rPr>
      <w:szCs w:val="20"/>
    </w:rPr>
  </w:style>
  <w:style w:type="paragraph" w:customStyle="1" w:styleId="szoveg">
    <w:name w:val="szoveg"/>
    <w:basedOn w:val="Norml"/>
    <w:rsid w:val="000E1592"/>
    <w:pPr>
      <w:tabs>
        <w:tab w:val="left" w:pos="1134"/>
      </w:tabs>
      <w:ind w:left="1134"/>
      <w:jc w:val="both"/>
    </w:pPr>
    <w:rPr>
      <w:szCs w:val="20"/>
    </w:rPr>
  </w:style>
  <w:style w:type="paragraph" w:customStyle="1" w:styleId="cmsor1">
    <w:name w:val="címsor 1"/>
    <w:basedOn w:val="Norml"/>
    <w:rsid w:val="000E1592"/>
    <w:pPr>
      <w:numPr>
        <w:numId w:val="2"/>
      </w:numPr>
      <w:spacing w:before="120" w:line="360" w:lineRule="auto"/>
      <w:outlineLvl w:val="0"/>
    </w:pPr>
    <w:rPr>
      <w:b/>
      <w:caps/>
      <w:szCs w:val="20"/>
      <w:u w:val="single"/>
    </w:rPr>
  </w:style>
  <w:style w:type="paragraph" w:customStyle="1" w:styleId="cmsor2">
    <w:name w:val="címsor 2"/>
    <w:basedOn w:val="Norml"/>
    <w:rsid w:val="000E1592"/>
    <w:pPr>
      <w:numPr>
        <w:ilvl w:val="1"/>
        <w:numId w:val="3"/>
      </w:numPr>
      <w:spacing w:line="360" w:lineRule="auto"/>
      <w:outlineLvl w:val="1"/>
    </w:pPr>
    <w:rPr>
      <w:b/>
      <w:szCs w:val="20"/>
    </w:rPr>
  </w:style>
  <w:style w:type="paragraph" w:customStyle="1" w:styleId="cmsor3">
    <w:name w:val="címsor 3"/>
    <w:basedOn w:val="Norml"/>
    <w:rsid w:val="000E1592"/>
    <w:pPr>
      <w:numPr>
        <w:ilvl w:val="2"/>
        <w:numId w:val="4"/>
      </w:numPr>
      <w:spacing w:after="120"/>
      <w:outlineLvl w:val="2"/>
    </w:pPr>
    <w:rPr>
      <w:i/>
      <w:szCs w:val="20"/>
    </w:rPr>
  </w:style>
  <w:style w:type="paragraph" w:styleId="lfej">
    <w:name w:val="header"/>
    <w:aliases w:val="Header1,ƒl?fej"/>
    <w:basedOn w:val="Norml"/>
    <w:link w:val="lfejChar"/>
    <w:rsid w:val="000E1592"/>
    <w:pPr>
      <w:tabs>
        <w:tab w:val="center" w:pos="4536"/>
        <w:tab w:val="right" w:pos="9072"/>
      </w:tabs>
    </w:pPr>
  </w:style>
  <w:style w:type="paragraph" w:styleId="llb">
    <w:name w:val="footer"/>
    <w:aliases w:val="Footer1"/>
    <w:basedOn w:val="Norml"/>
    <w:link w:val="llbChar"/>
    <w:rsid w:val="000E1592"/>
    <w:pPr>
      <w:tabs>
        <w:tab w:val="center" w:pos="4536"/>
        <w:tab w:val="right" w:pos="9072"/>
      </w:tabs>
    </w:pPr>
  </w:style>
  <w:style w:type="paragraph" w:customStyle="1" w:styleId="NORML0">
    <w:name w:val="NORMÁL"/>
    <w:basedOn w:val="Norml"/>
    <w:rsid w:val="00EE6D09"/>
    <w:pPr>
      <w:widowControl w:val="0"/>
      <w:jc w:val="both"/>
    </w:pPr>
    <w:rPr>
      <w:szCs w:val="20"/>
    </w:rPr>
  </w:style>
  <w:style w:type="paragraph" w:styleId="Szvegtrzs">
    <w:name w:val="Body Text"/>
    <w:aliases w:val="Body Text Char,Body Text Char3 Char,Body Text Char2 Char Char,Body Text Char1 Char Char Char,Body Text Char Char Char Char Char,Body Text Char Char1 Char Char,Body Text Char2 Char Char Char Char Char Char,Body Text Char1 Char1 Char,2"/>
    <w:basedOn w:val="Norml"/>
    <w:link w:val="SzvegtrzsChar"/>
    <w:uiPriority w:val="1"/>
    <w:qFormat/>
    <w:rsid w:val="000E1592"/>
    <w:pPr>
      <w:spacing w:after="120"/>
      <w:jc w:val="both"/>
    </w:pPr>
    <w:rPr>
      <w:szCs w:val="20"/>
    </w:rPr>
  </w:style>
  <w:style w:type="paragraph" w:styleId="Szvegtrzs3">
    <w:name w:val="Body Text 3"/>
    <w:basedOn w:val="Szvegtrzsbehzssal"/>
    <w:rsid w:val="000E1592"/>
    <w:pPr>
      <w:jc w:val="both"/>
    </w:pPr>
    <w:rPr>
      <w:szCs w:val="20"/>
    </w:rPr>
  </w:style>
  <w:style w:type="paragraph" w:styleId="Szvegtrzsbehzssal">
    <w:name w:val="Body Text Indent"/>
    <w:basedOn w:val="Norml"/>
    <w:link w:val="SzvegtrzsbehzssalChar"/>
    <w:rsid w:val="000E1592"/>
    <w:pPr>
      <w:spacing w:after="120"/>
      <w:ind w:left="283"/>
    </w:pPr>
  </w:style>
  <w:style w:type="paragraph" w:styleId="NormlWeb">
    <w:name w:val="Normal (Web)"/>
    <w:basedOn w:val="Norml"/>
    <w:uiPriority w:val="99"/>
    <w:rsid w:val="000E1592"/>
  </w:style>
  <w:style w:type="character" w:styleId="Oldalszm">
    <w:name w:val="page number"/>
    <w:basedOn w:val="Bekezdsalapbettpusa"/>
    <w:rsid w:val="000E1592"/>
  </w:style>
  <w:style w:type="paragraph" w:customStyle="1" w:styleId="text-3mezera">
    <w:name w:val="text - 3 mezera"/>
    <w:basedOn w:val="Norml"/>
    <w:rsid w:val="006F7FCB"/>
    <w:pPr>
      <w:widowControl w:val="0"/>
      <w:spacing w:before="60" w:line="240" w:lineRule="exact"/>
      <w:jc w:val="both"/>
    </w:pPr>
    <w:rPr>
      <w:rFonts w:ascii="Arial" w:hAnsi="Arial"/>
      <w:szCs w:val="20"/>
      <w:lang w:val="cs-CZ"/>
    </w:rPr>
  </w:style>
  <w:style w:type="paragraph" w:customStyle="1" w:styleId="Style6">
    <w:name w:val="Style6"/>
    <w:basedOn w:val="Norml"/>
    <w:rsid w:val="00E45C76"/>
    <w:pPr>
      <w:widowControl w:val="0"/>
      <w:autoSpaceDE w:val="0"/>
      <w:autoSpaceDN w:val="0"/>
      <w:adjustRightInd w:val="0"/>
    </w:pPr>
    <w:rPr>
      <w:rFonts w:ascii="Arial" w:hAnsi="Arial"/>
    </w:rPr>
  </w:style>
  <w:style w:type="character" w:customStyle="1" w:styleId="FontStyle16">
    <w:name w:val="Font Style16"/>
    <w:rsid w:val="00E45C76"/>
    <w:rPr>
      <w:rFonts w:ascii="Times New Roman" w:hAnsi="Times New Roman" w:cs="Times New Roman"/>
      <w:sz w:val="20"/>
      <w:szCs w:val="20"/>
    </w:rPr>
  </w:style>
  <w:style w:type="paragraph" w:styleId="Normlbehzs">
    <w:name w:val="Normal Indent"/>
    <w:basedOn w:val="Norml"/>
    <w:rsid w:val="00A91FAA"/>
    <w:pPr>
      <w:spacing w:before="120" w:line="360" w:lineRule="auto"/>
      <w:ind w:left="708"/>
      <w:jc w:val="both"/>
    </w:pPr>
    <w:rPr>
      <w:szCs w:val="20"/>
    </w:rPr>
  </w:style>
  <w:style w:type="paragraph" w:customStyle="1" w:styleId="Default">
    <w:name w:val="Default"/>
    <w:rsid w:val="00A91FAA"/>
    <w:pPr>
      <w:widowControl w:val="0"/>
      <w:autoSpaceDE w:val="0"/>
      <w:autoSpaceDN w:val="0"/>
      <w:adjustRightInd w:val="0"/>
    </w:pPr>
    <w:rPr>
      <w:rFonts w:ascii="Helvetica" w:hAnsi="Helvetica" w:cs="Helvetica"/>
      <w:color w:val="000000"/>
      <w:sz w:val="24"/>
      <w:szCs w:val="24"/>
    </w:rPr>
  </w:style>
  <w:style w:type="paragraph" w:customStyle="1" w:styleId="Client">
    <w:name w:val="Client"/>
    <w:basedOn w:val="Norml"/>
    <w:rsid w:val="00A91FAA"/>
    <w:pPr>
      <w:spacing w:line="216" w:lineRule="auto"/>
    </w:pPr>
    <w:rPr>
      <w:rFonts w:ascii="Arial" w:hAnsi="Arial"/>
      <w:sz w:val="30"/>
      <w:szCs w:val="20"/>
      <w:lang w:val="en-GB"/>
    </w:rPr>
  </w:style>
  <w:style w:type="paragraph" w:styleId="Buborkszveg">
    <w:name w:val="Balloon Text"/>
    <w:basedOn w:val="Norml"/>
    <w:link w:val="BuborkszvegChar"/>
    <w:rsid w:val="00350442"/>
    <w:rPr>
      <w:rFonts w:ascii="Tahoma" w:hAnsi="Tahoma"/>
      <w:sz w:val="16"/>
      <w:szCs w:val="16"/>
    </w:rPr>
  </w:style>
  <w:style w:type="character" w:customStyle="1" w:styleId="BuborkszvegChar">
    <w:name w:val="Buborékszöveg Char"/>
    <w:link w:val="Buborkszveg"/>
    <w:rsid w:val="00350442"/>
    <w:rPr>
      <w:rFonts w:ascii="Tahoma" w:hAnsi="Tahoma" w:cs="Tahoma"/>
      <w:sz w:val="16"/>
      <w:szCs w:val="16"/>
    </w:rPr>
  </w:style>
  <w:style w:type="character" w:styleId="Hiperhivatkozs">
    <w:name w:val="Hyperlink"/>
    <w:unhideWhenUsed/>
    <w:rsid w:val="00E741A2"/>
    <w:rPr>
      <w:color w:val="0000FF"/>
      <w:u w:val="single"/>
    </w:rPr>
  </w:style>
  <w:style w:type="character" w:styleId="Mrltotthiperhivatkozs">
    <w:name w:val="FollowedHyperlink"/>
    <w:uiPriority w:val="99"/>
    <w:unhideWhenUsed/>
    <w:rsid w:val="00E741A2"/>
    <w:rPr>
      <w:color w:val="800080"/>
      <w:u w:val="single"/>
    </w:rPr>
  </w:style>
  <w:style w:type="paragraph" w:customStyle="1" w:styleId="alcm">
    <w:name w:val="alcím"/>
    <w:basedOn w:val="Norml"/>
    <w:rsid w:val="00341017"/>
    <w:pPr>
      <w:spacing w:before="2000"/>
      <w:jc w:val="center"/>
    </w:pPr>
    <w:rPr>
      <w:rFonts w:ascii="Arial" w:hAnsi="Arial"/>
      <w:b/>
      <w:bCs/>
      <w:caps/>
      <w:color w:val="003366"/>
    </w:rPr>
  </w:style>
  <w:style w:type="paragraph" w:styleId="Listaszerbekezds">
    <w:name w:val="List Paragraph"/>
    <w:basedOn w:val="Norml"/>
    <w:uiPriority w:val="1"/>
    <w:qFormat/>
    <w:rsid w:val="00341017"/>
    <w:pPr>
      <w:ind w:left="720"/>
      <w:contextualSpacing/>
      <w:jc w:val="both"/>
    </w:pPr>
    <w:rPr>
      <w:szCs w:val="20"/>
    </w:rPr>
  </w:style>
  <w:style w:type="character" w:styleId="Jegyzethivatkozs">
    <w:name w:val="annotation reference"/>
    <w:rsid w:val="00341017"/>
    <w:rPr>
      <w:sz w:val="16"/>
      <w:szCs w:val="16"/>
    </w:rPr>
  </w:style>
  <w:style w:type="paragraph" w:styleId="Jegyzetszveg">
    <w:name w:val="annotation text"/>
    <w:basedOn w:val="Norml"/>
    <w:link w:val="JegyzetszvegChar"/>
    <w:rsid w:val="00341017"/>
    <w:rPr>
      <w:sz w:val="20"/>
      <w:szCs w:val="20"/>
    </w:rPr>
  </w:style>
  <w:style w:type="character" w:customStyle="1" w:styleId="JegyzetszvegChar">
    <w:name w:val="Jegyzetszöveg Char"/>
    <w:basedOn w:val="Bekezdsalapbettpusa"/>
    <w:link w:val="Jegyzetszveg"/>
    <w:rsid w:val="00341017"/>
  </w:style>
  <w:style w:type="paragraph" w:styleId="Megjegyzstrgya">
    <w:name w:val="annotation subject"/>
    <w:basedOn w:val="Jegyzetszveg"/>
    <w:next w:val="Jegyzetszveg"/>
    <w:link w:val="MegjegyzstrgyaChar"/>
    <w:rsid w:val="00341017"/>
    <w:rPr>
      <w:b/>
      <w:bCs/>
    </w:rPr>
  </w:style>
  <w:style w:type="character" w:customStyle="1" w:styleId="MegjegyzstrgyaChar">
    <w:name w:val="Megjegyzés tárgya Char"/>
    <w:link w:val="Megjegyzstrgya"/>
    <w:rsid w:val="00341017"/>
    <w:rPr>
      <w:b/>
      <w:bCs/>
    </w:rPr>
  </w:style>
  <w:style w:type="character" w:customStyle="1" w:styleId="Cmsor1Char">
    <w:name w:val="Címsor 1 Char"/>
    <w:aliases w:val="Okean Címsor 1 Char,leap1cim Char,1.0  Heading 1 Char,Okean1 Char,Címsor 1 Kb Char"/>
    <w:link w:val="Cmsor10"/>
    <w:rsid w:val="001C3008"/>
    <w:rPr>
      <w:rFonts w:ascii="Arial Narrow" w:hAnsi="Arial Narrow" w:cs="Arial"/>
      <w:b/>
      <w:bCs/>
      <w:caps/>
      <w:kern w:val="32"/>
      <w:sz w:val="24"/>
      <w:szCs w:val="32"/>
    </w:rPr>
  </w:style>
  <w:style w:type="character" w:customStyle="1" w:styleId="Cmsor2Char">
    <w:name w:val="Címsor 2 Char"/>
    <w:aliases w:val="Okean2 Char,_NFÜ Char, Char Char,Heading 2 Char Char,2.1 Heading Char"/>
    <w:link w:val="Cmsor20"/>
    <w:uiPriority w:val="1"/>
    <w:rsid w:val="001C3008"/>
    <w:rPr>
      <w:rFonts w:ascii="Arial Narrow" w:hAnsi="Arial Narrow" w:cs="Arial"/>
      <w:b/>
      <w:bCs/>
      <w:iCs/>
      <w:sz w:val="24"/>
      <w:szCs w:val="28"/>
    </w:rPr>
  </w:style>
  <w:style w:type="character" w:customStyle="1" w:styleId="Cmsor3Char">
    <w:name w:val="Címsor 3 Char"/>
    <w:aliases w:val="Okean3 Char,NFÜ Char1,Címsor 3 Char1 Char,Címsor 3 Char Char Char,Okean3 Char Char Char,NFÜ Char Char,Heading 3p Char1,Heading 3 Char Char,Heading 3p Char Char"/>
    <w:link w:val="Cmsor30"/>
    <w:uiPriority w:val="1"/>
    <w:rsid w:val="001C3008"/>
    <w:rPr>
      <w:rFonts w:ascii="Arial Narrow" w:hAnsi="Arial Narrow" w:cs="Arial"/>
      <w:b/>
      <w:bCs/>
      <w:sz w:val="22"/>
      <w:szCs w:val="26"/>
    </w:rPr>
  </w:style>
  <w:style w:type="character" w:customStyle="1" w:styleId="Cmsor4Char">
    <w:name w:val="Címsor 4 Char"/>
    <w:aliases w:val="Okean4 Char,Okean_NFU Char"/>
    <w:link w:val="Cmsor4"/>
    <w:rsid w:val="001C3008"/>
    <w:rPr>
      <w:rFonts w:ascii="Arial Narrow" w:hAnsi="Arial Narrow"/>
      <w:i/>
      <w:sz w:val="24"/>
    </w:rPr>
  </w:style>
  <w:style w:type="character" w:customStyle="1" w:styleId="Cmsor5Char">
    <w:name w:val="Címsor 5 Char"/>
    <w:aliases w:val="Okean5 Char"/>
    <w:link w:val="Cmsor5"/>
    <w:rsid w:val="001C3008"/>
    <w:rPr>
      <w:rFonts w:ascii="Arial Narrow" w:hAnsi="Arial Narrow"/>
      <w:sz w:val="24"/>
      <w:u w:val="single"/>
    </w:rPr>
  </w:style>
  <w:style w:type="character" w:customStyle="1" w:styleId="Cmsor6Char">
    <w:name w:val="Címsor 6 Char"/>
    <w:aliases w:val="Okean6 Char"/>
    <w:link w:val="Cmsor6"/>
    <w:rsid w:val="001C3008"/>
    <w:rPr>
      <w:rFonts w:ascii="Arial Narrow" w:hAnsi="Arial Narrow"/>
      <w:i/>
      <w:sz w:val="22"/>
    </w:rPr>
  </w:style>
  <w:style w:type="character" w:customStyle="1" w:styleId="Cmsor7Char">
    <w:name w:val="Címsor 7 Char"/>
    <w:aliases w:val="Címs 5 Char,Okean7 Char,body 4 labelr Char"/>
    <w:link w:val="Cmsor7"/>
    <w:rsid w:val="001C3008"/>
    <w:rPr>
      <w:rFonts w:ascii="Arial Narrow" w:hAnsi="Arial Narrow"/>
      <w:sz w:val="24"/>
    </w:rPr>
  </w:style>
  <w:style w:type="character" w:customStyle="1" w:styleId="Cmsor8Char">
    <w:name w:val="Címsor 8 Char"/>
    <w:aliases w:val="Okean8 Char"/>
    <w:link w:val="Cmsor8"/>
    <w:rsid w:val="001C3008"/>
    <w:rPr>
      <w:rFonts w:ascii="Arial Narrow" w:hAnsi="Arial Narrow"/>
      <w:i/>
      <w:sz w:val="24"/>
    </w:rPr>
  </w:style>
  <w:style w:type="character" w:customStyle="1" w:styleId="Cmsor9Char">
    <w:name w:val="Címsor 9 Char"/>
    <w:link w:val="Cmsor9"/>
    <w:rsid w:val="001C3008"/>
    <w:rPr>
      <w:rFonts w:ascii="Arial Narrow" w:hAnsi="Arial Narrow"/>
      <w:b/>
      <w:i/>
      <w:sz w:val="24"/>
    </w:rPr>
  </w:style>
  <w:style w:type="paragraph" w:customStyle="1" w:styleId="Behzs">
    <w:name w:val="Behúzás"/>
    <w:basedOn w:val="Norml"/>
    <w:rsid w:val="001C3008"/>
    <w:pPr>
      <w:spacing w:before="120" w:line="360" w:lineRule="atLeast"/>
      <w:jc w:val="both"/>
    </w:pPr>
    <w:rPr>
      <w:rFonts w:ascii="Arial Narrow" w:hAnsi="Arial Narrow"/>
      <w:b/>
      <w:szCs w:val="20"/>
    </w:rPr>
  </w:style>
  <w:style w:type="paragraph" w:styleId="Szmozottlista3">
    <w:name w:val="List Number 3"/>
    <w:basedOn w:val="Norml"/>
    <w:unhideWhenUsed/>
    <w:rsid w:val="001C3008"/>
    <w:pPr>
      <w:numPr>
        <w:numId w:val="12"/>
      </w:numPr>
      <w:contextualSpacing/>
    </w:pPr>
    <w:rPr>
      <w:szCs w:val="20"/>
    </w:rPr>
  </w:style>
  <w:style w:type="paragraph" w:styleId="Szvegtrzsbehzssal3">
    <w:name w:val="Body Text Indent 3"/>
    <w:basedOn w:val="Norml"/>
    <w:link w:val="Szvegtrzsbehzssal3Char"/>
    <w:rsid w:val="001C3008"/>
    <w:pPr>
      <w:spacing w:line="360" w:lineRule="auto"/>
      <w:ind w:firstLine="708"/>
      <w:jc w:val="center"/>
    </w:pPr>
    <w:rPr>
      <w:rFonts w:ascii="Arial Narrow" w:hAnsi="Arial Narrow"/>
      <w:b/>
    </w:rPr>
  </w:style>
  <w:style w:type="character" w:customStyle="1" w:styleId="Szvegtrzsbehzssal3Char">
    <w:name w:val="Szövegtörzs behúzással 3 Char"/>
    <w:link w:val="Szvegtrzsbehzssal3"/>
    <w:rsid w:val="001C3008"/>
    <w:rPr>
      <w:rFonts w:ascii="Arial Narrow" w:hAnsi="Arial Narrow"/>
      <w:b/>
      <w:sz w:val="24"/>
      <w:szCs w:val="24"/>
    </w:rPr>
  </w:style>
  <w:style w:type="paragraph" w:customStyle="1" w:styleId="Tblzat">
    <w:name w:val="Táblázat"/>
    <w:basedOn w:val="Norml"/>
    <w:rsid w:val="001C3008"/>
    <w:pPr>
      <w:spacing w:before="120"/>
      <w:jc w:val="both"/>
    </w:pPr>
    <w:rPr>
      <w:rFonts w:ascii="Arial Narrow" w:hAnsi="Arial Narrow"/>
      <w:szCs w:val="20"/>
    </w:rPr>
  </w:style>
  <w:style w:type="paragraph" w:styleId="Szvegtrzsbehzssal2">
    <w:name w:val="Body Text Indent 2"/>
    <w:basedOn w:val="Norml"/>
    <w:link w:val="Szvegtrzsbehzssal2Char"/>
    <w:rsid w:val="001C3008"/>
    <w:pPr>
      <w:ind w:left="708"/>
      <w:jc w:val="both"/>
    </w:pPr>
    <w:rPr>
      <w:rFonts w:ascii="Arial Narrow" w:hAnsi="Arial Narrow"/>
    </w:rPr>
  </w:style>
  <w:style w:type="character" w:customStyle="1" w:styleId="Szvegtrzsbehzssal2Char">
    <w:name w:val="Szövegtörzs behúzással 2 Char"/>
    <w:link w:val="Szvegtrzsbehzssal2"/>
    <w:rsid w:val="001C3008"/>
    <w:rPr>
      <w:rFonts w:ascii="Arial Narrow" w:hAnsi="Arial Narrow"/>
      <w:sz w:val="24"/>
      <w:szCs w:val="24"/>
    </w:rPr>
  </w:style>
  <w:style w:type="paragraph" w:customStyle="1" w:styleId="fcim">
    <w:name w:val="főcim"/>
    <w:basedOn w:val="Cmsor10"/>
    <w:rsid w:val="001C3008"/>
    <w:pPr>
      <w:keepNext w:val="0"/>
      <w:numPr>
        <w:numId w:val="0"/>
      </w:numPr>
      <w:spacing w:after="240"/>
    </w:pPr>
    <w:rPr>
      <w:bCs w:val="0"/>
      <w:caps w:val="0"/>
      <w:kern w:val="0"/>
      <w:sz w:val="28"/>
      <w:szCs w:val="20"/>
    </w:rPr>
  </w:style>
  <w:style w:type="paragraph" w:styleId="TJ1">
    <w:name w:val="toc 1"/>
    <w:aliases w:val="OkeanTJ1"/>
    <w:basedOn w:val="Norml"/>
    <w:next w:val="Norml"/>
    <w:autoRedefine/>
    <w:uiPriority w:val="39"/>
    <w:rsid w:val="001C3008"/>
    <w:pPr>
      <w:spacing w:before="120" w:after="120"/>
      <w:jc w:val="both"/>
    </w:pPr>
    <w:rPr>
      <w:rFonts w:ascii="Arial Narrow" w:hAnsi="Arial Narrow"/>
      <w:b/>
      <w:bCs/>
      <w:caps/>
      <w:sz w:val="20"/>
      <w:szCs w:val="20"/>
    </w:rPr>
  </w:style>
  <w:style w:type="paragraph" w:styleId="TJ2">
    <w:name w:val="toc 2"/>
    <w:aliases w:val="OkeanTJ2"/>
    <w:basedOn w:val="Norml"/>
    <w:next w:val="Norml"/>
    <w:autoRedefine/>
    <w:uiPriority w:val="39"/>
    <w:rsid w:val="001C3008"/>
    <w:pPr>
      <w:ind w:left="240"/>
      <w:jc w:val="both"/>
    </w:pPr>
    <w:rPr>
      <w:rFonts w:ascii="Arial Narrow" w:hAnsi="Arial Narrow"/>
      <w:smallCaps/>
      <w:sz w:val="20"/>
      <w:szCs w:val="20"/>
    </w:rPr>
  </w:style>
  <w:style w:type="paragraph" w:styleId="TJ3">
    <w:name w:val="toc 3"/>
    <w:aliases w:val="OkeanTJ3"/>
    <w:basedOn w:val="Norml"/>
    <w:next w:val="Norml"/>
    <w:autoRedefine/>
    <w:uiPriority w:val="39"/>
    <w:rsid w:val="001C3008"/>
    <w:pPr>
      <w:ind w:left="480"/>
      <w:jc w:val="both"/>
    </w:pPr>
    <w:rPr>
      <w:rFonts w:ascii="Arial Narrow" w:hAnsi="Arial Narrow"/>
      <w:i/>
      <w:iCs/>
      <w:sz w:val="20"/>
      <w:szCs w:val="20"/>
    </w:rPr>
  </w:style>
  <w:style w:type="paragraph" w:styleId="TJ4">
    <w:name w:val="toc 4"/>
    <w:aliases w:val="OkeanTJ4"/>
    <w:basedOn w:val="Norml"/>
    <w:next w:val="Norml"/>
    <w:autoRedefine/>
    <w:uiPriority w:val="39"/>
    <w:rsid w:val="001C3008"/>
    <w:pPr>
      <w:ind w:left="720"/>
      <w:jc w:val="both"/>
    </w:pPr>
    <w:rPr>
      <w:rFonts w:ascii="Arial Narrow" w:hAnsi="Arial Narrow"/>
      <w:sz w:val="18"/>
      <w:szCs w:val="18"/>
    </w:rPr>
  </w:style>
  <w:style w:type="paragraph" w:styleId="TJ5">
    <w:name w:val="toc 5"/>
    <w:basedOn w:val="Norml"/>
    <w:next w:val="Norml"/>
    <w:autoRedefine/>
    <w:uiPriority w:val="39"/>
    <w:rsid w:val="001C3008"/>
    <w:pPr>
      <w:ind w:left="960"/>
      <w:jc w:val="both"/>
    </w:pPr>
    <w:rPr>
      <w:rFonts w:ascii="Arial Narrow" w:hAnsi="Arial Narrow"/>
      <w:sz w:val="18"/>
      <w:szCs w:val="18"/>
    </w:rPr>
  </w:style>
  <w:style w:type="paragraph" w:styleId="TJ6">
    <w:name w:val="toc 6"/>
    <w:basedOn w:val="Norml"/>
    <w:next w:val="Norml"/>
    <w:autoRedefine/>
    <w:uiPriority w:val="39"/>
    <w:rsid w:val="001C3008"/>
    <w:pPr>
      <w:ind w:left="1200"/>
      <w:jc w:val="both"/>
    </w:pPr>
    <w:rPr>
      <w:rFonts w:ascii="Arial Narrow" w:hAnsi="Arial Narrow"/>
      <w:sz w:val="18"/>
      <w:szCs w:val="18"/>
    </w:rPr>
  </w:style>
  <w:style w:type="paragraph" w:styleId="TJ7">
    <w:name w:val="toc 7"/>
    <w:basedOn w:val="Norml"/>
    <w:next w:val="Norml"/>
    <w:autoRedefine/>
    <w:uiPriority w:val="39"/>
    <w:rsid w:val="001C3008"/>
    <w:pPr>
      <w:ind w:left="1440"/>
      <w:jc w:val="both"/>
    </w:pPr>
    <w:rPr>
      <w:rFonts w:ascii="Arial Narrow" w:hAnsi="Arial Narrow"/>
      <w:sz w:val="18"/>
      <w:szCs w:val="18"/>
    </w:rPr>
  </w:style>
  <w:style w:type="paragraph" w:styleId="TJ8">
    <w:name w:val="toc 8"/>
    <w:basedOn w:val="Norml"/>
    <w:next w:val="Norml"/>
    <w:autoRedefine/>
    <w:uiPriority w:val="39"/>
    <w:rsid w:val="001C3008"/>
    <w:pPr>
      <w:ind w:left="1680"/>
      <w:jc w:val="both"/>
    </w:pPr>
    <w:rPr>
      <w:rFonts w:ascii="Arial Narrow" w:hAnsi="Arial Narrow"/>
      <w:sz w:val="18"/>
      <w:szCs w:val="18"/>
    </w:rPr>
  </w:style>
  <w:style w:type="paragraph" w:styleId="TJ9">
    <w:name w:val="toc 9"/>
    <w:basedOn w:val="Norml"/>
    <w:next w:val="Norml"/>
    <w:autoRedefine/>
    <w:uiPriority w:val="39"/>
    <w:rsid w:val="001C3008"/>
    <w:pPr>
      <w:ind w:left="1920"/>
      <w:jc w:val="both"/>
    </w:pPr>
    <w:rPr>
      <w:rFonts w:ascii="Arial Narrow" w:hAnsi="Arial Narrow"/>
      <w:sz w:val="18"/>
      <w:szCs w:val="18"/>
    </w:rPr>
  </w:style>
  <w:style w:type="paragraph" w:customStyle="1" w:styleId="kossztrzs">
    <w:name w:val="Ákos sztörzs"/>
    <w:basedOn w:val="Szvegtrzs"/>
    <w:rsid w:val="001C3008"/>
    <w:pPr>
      <w:spacing w:before="240"/>
    </w:pPr>
    <w:rPr>
      <w:rFonts w:ascii="Arial Narrow" w:hAnsi="Arial Narrow"/>
      <w:szCs w:val="24"/>
    </w:rPr>
  </w:style>
  <w:style w:type="paragraph" w:customStyle="1" w:styleId="StlusBalrazrtEltte0ptUtna0ptSorkz15sor">
    <w:name w:val="Stílus Balra zárt Előtte:  0 pt Utána:  0 pt Sorköz:  15 sor"/>
    <w:basedOn w:val="Norml"/>
    <w:autoRedefine/>
    <w:rsid w:val="001C3008"/>
    <w:pPr>
      <w:spacing w:before="120"/>
      <w:ind w:right="173"/>
      <w:jc w:val="both"/>
    </w:pPr>
    <w:rPr>
      <w:rFonts w:ascii="Arial Narrow" w:hAnsi="Arial Narrow"/>
      <w:noProof/>
      <w:snapToGrid w:val="0"/>
      <w:sz w:val="20"/>
      <w:szCs w:val="20"/>
    </w:rPr>
  </w:style>
  <w:style w:type="paragraph" w:customStyle="1" w:styleId="Nadia">
    <w:name w:val="Nadia"/>
    <w:basedOn w:val="Norml"/>
    <w:rsid w:val="001C3008"/>
    <w:pPr>
      <w:spacing w:before="120" w:after="120"/>
      <w:ind w:left="425" w:right="170"/>
      <w:jc w:val="both"/>
    </w:pPr>
    <w:rPr>
      <w:rFonts w:ascii="Arial" w:hAnsi="Arial" w:cs="Arial"/>
      <w:sz w:val="22"/>
      <w:szCs w:val="22"/>
      <w:lang w:val="en-GB" w:eastAsia="en-US"/>
    </w:rPr>
  </w:style>
  <w:style w:type="paragraph" w:customStyle="1" w:styleId="StlusfcimKzprezrt">
    <w:name w:val="Stílus főcim + Középre zárt"/>
    <w:basedOn w:val="fcim"/>
    <w:rsid w:val="001C3008"/>
    <w:pPr>
      <w:jc w:val="center"/>
    </w:pPr>
    <w:rPr>
      <w:bCs/>
      <w:caps/>
    </w:rPr>
  </w:style>
  <w:style w:type="table" w:styleId="Rcsostblzat">
    <w:name w:val="Table Grid"/>
    <w:aliases w:val="táblázat2"/>
    <w:basedOn w:val="Normltblzat"/>
    <w:rsid w:val="001C3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lbChar">
    <w:name w:val="Élőláb Char"/>
    <w:aliases w:val="Footer1 Char"/>
    <w:link w:val="llb"/>
    <w:rsid w:val="001C3008"/>
    <w:rPr>
      <w:sz w:val="24"/>
      <w:szCs w:val="24"/>
    </w:rPr>
  </w:style>
  <w:style w:type="numbering" w:customStyle="1" w:styleId="Nemlista1">
    <w:name w:val="Nem lista1"/>
    <w:next w:val="Nemlista"/>
    <w:semiHidden/>
    <w:unhideWhenUsed/>
    <w:rsid w:val="001C3008"/>
  </w:style>
  <w:style w:type="character" w:customStyle="1" w:styleId="E-mailStlus571">
    <w:name w:val="E-mailStílus571"/>
    <w:semiHidden/>
    <w:rsid w:val="001C3008"/>
    <w:rPr>
      <w:rFonts w:ascii="Arial" w:hAnsi="Arial" w:cs="Arial"/>
      <w:color w:val="auto"/>
      <w:sz w:val="20"/>
      <w:szCs w:val="20"/>
    </w:rPr>
  </w:style>
  <w:style w:type="table" w:customStyle="1" w:styleId="tblzat21">
    <w:name w:val="táblázat21"/>
    <w:basedOn w:val="Normltblzat"/>
    <w:next w:val="Rcsostblzat"/>
    <w:rsid w:val="001C3008"/>
    <w:pPr>
      <w:spacing w:line="3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tozat1">
    <w:name w:val="Változat1"/>
    <w:hidden/>
    <w:uiPriority w:val="99"/>
    <w:semiHidden/>
    <w:rsid w:val="001C3008"/>
    <w:rPr>
      <w:rFonts w:ascii="Arial" w:hAnsi="Arial"/>
      <w:sz w:val="22"/>
      <w:szCs w:val="24"/>
    </w:rPr>
  </w:style>
  <w:style w:type="paragraph" w:styleId="Vltozat">
    <w:name w:val="Revision"/>
    <w:hidden/>
    <w:uiPriority w:val="99"/>
    <w:semiHidden/>
    <w:rsid w:val="001C3008"/>
    <w:rPr>
      <w:rFonts w:ascii="Arial" w:hAnsi="Arial"/>
      <w:sz w:val="22"/>
      <w:szCs w:val="24"/>
    </w:rPr>
  </w:style>
  <w:style w:type="paragraph" w:customStyle="1" w:styleId="Cmoldaltblzat">
    <w:name w:val="Címoldal táblázat"/>
    <w:basedOn w:val="Norml"/>
    <w:rsid w:val="001C3008"/>
    <w:pPr>
      <w:jc w:val="center"/>
    </w:pPr>
    <w:rPr>
      <w:rFonts w:ascii="Arial" w:hAnsi="Arial"/>
      <w:b/>
      <w:sz w:val="20"/>
      <w:szCs w:val="28"/>
    </w:rPr>
  </w:style>
  <w:style w:type="character" w:customStyle="1" w:styleId="lfejChar">
    <w:name w:val="Élőfej Char"/>
    <w:aliases w:val="Header1 Char,ƒl?fej Char"/>
    <w:link w:val="lfej"/>
    <w:locked/>
    <w:rsid w:val="001C3008"/>
    <w:rPr>
      <w:sz w:val="24"/>
      <w:szCs w:val="24"/>
    </w:rPr>
  </w:style>
  <w:style w:type="numbering" w:customStyle="1" w:styleId="Egyszerfelsorols">
    <w:name w:val="Egyszerű felsorolás"/>
    <w:basedOn w:val="Nemlista"/>
    <w:rsid w:val="001C3008"/>
    <w:pPr>
      <w:numPr>
        <w:numId w:val="10"/>
      </w:numPr>
    </w:pPr>
  </w:style>
  <w:style w:type="table" w:styleId="Egyszertblzat3">
    <w:name w:val="Table Simple 3"/>
    <w:basedOn w:val="Normltblzat"/>
    <w:rsid w:val="001C3008"/>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Fekete-fehrtblzat">
    <w:name w:val="Fekete-fehér táblázat"/>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styleId="Webestblzat1">
    <w:name w:val="Table Web 1"/>
    <w:basedOn w:val="Normltblzat"/>
    <w:rsid w:val="001C3008"/>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Jegyzkcm">
    <w:name w:val="Jegyzékcím"/>
    <w:basedOn w:val="Norml"/>
    <w:rsid w:val="001C3008"/>
    <w:pPr>
      <w:spacing w:before="120" w:after="360"/>
      <w:jc w:val="center"/>
    </w:pPr>
    <w:rPr>
      <w:rFonts w:ascii="Arial" w:hAnsi="Arial" w:cs="Arial"/>
      <w:b/>
      <w:bCs/>
      <w:sz w:val="28"/>
    </w:rPr>
  </w:style>
  <w:style w:type="paragraph" w:customStyle="1" w:styleId="Bekezds">
    <w:name w:val="Bekezdés"/>
    <w:basedOn w:val="Norml"/>
    <w:rsid w:val="001C3008"/>
    <w:pPr>
      <w:jc w:val="both"/>
    </w:pPr>
    <w:rPr>
      <w:rFonts w:ascii="Arial" w:hAnsi="Arial"/>
      <w:sz w:val="20"/>
    </w:rPr>
  </w:style>
  <w:style w:type="table" w:customStyle="1" w:styleId="Sznestblzat">
    <w:name w:val="Színes táblázat"/>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paragraph" w:customStyle="1" w:styleId="Jegyzkstlus">
    <w:name w:val="Jegyzékstílus"/>
    <w:basedOn w:val="Norml"/>
    <w:rsid w:val="001C3008"/>
    <w:pPr>
      <w:tabs>
        <w:tab w:val="left" w:pos="1361"/>
        <w:tab w:val="right" w:leader="dot" w:pos="8896"/>
      </w:tabs>
      <w:jc w:val="both"/>
    </w:pPr>
    <w:rPr>
      <w:rFonts w:ascii="Arial" w:hAnsi="Arial"/>
      <w:sz w:val="20"/>
    </w:rPr>
  </w:style>
  <w:style w:type="table" w:customStyle="1" w:styleId="Tblzatstlus1">
    <w:name w:val="Táblázatstílus1"/>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gyszertblzat1">
    <w:name w:val="Table Simple 1"/>
    <w:basedOn w:val="Normltblzat"/>
    <w:rsid w:val="001C300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Rcsostblzat1">
    <w:name w:val="Table Grid 1"/>
    <w:basedOn w:val="Normltblzat"/>
    <w:rsid w:val="001C3008"/>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Irodalomjegyzk1">
    <w:name w:val="Irodalomjegyzék1"/>
    <w:basedOn w:val="Normltblzat"/>
    <w:rsid w:val="001C3008"/>
    <w:pPr>
      <w:spacing w:before="120" w:after="120"/>
    </w:pPr>
    <w:rPr>
      <w:rFonts w:ascii="Arial" w:hAnsi="Arial"/>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styleId="Oszlopostblzat2">
    <w:name w:val="Table Columns 2"/>
    <w:basedOn w:val="Normltblzat"/>
    <w:rsid w:val="001C3008"/>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1">
    <w:name w:val="Table Subtle 1"/>
    <w:basedOn w:val="Normltblzat"/>
    <w:rsid w:val="001C3008"/>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nstblzat">
    <w:name w:val="Table Elegant"/>
    <w:aliases w:val="Egyszerű,Színes táblázat_dok"/>
    <w:basedOn w:val="Normltblzat"/>
    <w:rsid w:val="001C3008"/>
    <w:pPr>
      <w:jc w:val="both"/>
    </w:pPr>
    <w:rPr>
      <w:rFonts w:ascii="Arial" w:hAnsi="Arial"/>
    </w:rPr>
    <w:tblPr>
      <w:tblStyleRow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3366"/>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character" w:customStyle="1" w:styleId="LbjegyzetszvegChar1Char1">
    <w:name w:val="Lábjegyzetszöveg Char1 Char1"/>
    <w:aliases w:val="Lábjegyzetszöveg Char Char Char1,Lábjegyzetszöveg Char1 Char Char Char1 Char1,Lábjegyzetszöveg Char Char Char Char Char1 Char1,Lábjegyzetszöveg Char2 Char Char Char Char Char Char1"/>
    <w:semiHidden/>
    <w:rsid w:val="001C3008"/>
    <w:rPr>
      <w:rFonts w:ascii="Arial" w:hAnsi="Arial"/>
    </w:rPr>
  </w:style>
  <w:style w:type="character" w:customStyle="1" w:styleId="SzvegtrzsChar">
    <w:name w:val="Szövegtörzs Char"/>
    <w:aliases w:val="Body Text Char Char,Body Text Char3 Char Char,Body Text Char2 Char Char Char,Body Text Char1 Char Char Char Char,Body Text Char Char Char Char Char Char,Body Text Char Char1 Char Char Char,Body Text Char1 Char1 Char Char,2 Char"/>
    <w:link w:val="Szvegtrzs"/>
    <w:uiPriority w:val="1"/>
    <w:rsid w:val="001C3008"/>
    <w:rPr>
      <w:sz w:val="24"/>
    </w:rPr>
  </w:style>
  <w:style w:type="character" w:customStyle="1" w:styleId="SzvegtrzsbehzssalChar">
    <w:name w:val="Szövegtörzs behúzással Char"/>
    <w:link w:val="Szvegtrzsbehzssal"/>
    <w:rsid w:val="001C3008"/>
    <w:rPr>
      <w:sz w:val="24"/>
      <w:szCs w:val="24"/>
    </w:rPr>
  </w:style>
  <w:style w:type="table" w:customStyle="1" w:styleId="Sznestblzat2">
    <w:name w:val="Színes táblázat2"/>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
    <w:name w:val="Egyszerű_fekete-fehér"/>
    <w:basedOn w:val="Egyszertblzat2"/>
    <w:rsid w:val="001C3008"/>
    <w:pPr>
      <w:jc w:val="center"/>
    </w:pPr>
    <w:rPr>
      <w:rFonts w:ascii="Arial" w:hAnsi="Arial"/>
      <w:lang w:eastAsia="zh-CN"/>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
    <w:name w:val="Egyszerű_színes táblázat"/>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styleId="Egyszertblzat2">
    <w:name w:val="Table Simple 2"/>
    <w:basedOn w:val="Normltblzat"/>
    <w:rsid w:val="001C300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Cmsor">
    <w:name w:val="Címsor"/>
    <w:basedOn w:val="Norml"/>
    <w:next w:val="Szvegtrzs"/>
    <w:rsid w:val="001C3008"/>
    <w:pPr>
      <w:keepNext/>
      <w:suppressAutoHyphens/>
      <w:spacing w:before="240" w:after="120"/>
      <w:jc w:val="both"/>
    </w:pPr>
    <w:rPr>
      <w:rFonts w:ascii="Arial" w:eastAsia="Lucida Sans Unicode" w:hAnsi="Arial" w:cs="Tahoma"/>
      <w:sz w:val="28"/>
      <w:szCs w:val="28"/>
      <w:lang w:eastAsia="ar-SA"/>
    </w:rPr>
  </w:style>
  <w:style w:type="paragraph" w:customStyle="1" w:styleId="Kpalrs1">
    <w:name w:val="Képaláírás1"/>
    <w:basedOn w:val="Norml"/>
    <w:next w:val="Norml"/>
    <w:rsid w:val="001C3008"/>
    <w:pPr>
      <w:suppressAutoHyphens/>
      <w:spacing w:before="60"/>
      <w:jc w:val="center"/>
    </w:pPr>
    <w:rPr>
      <w:rFonts w:ascii="Arial" w:hAnsi="Arial"/>
      <w:bCs/>
      <w:sz w:val="20"/>
      <w:szCs w:val="20"/>
      <w:lang w:eastAsia="ar-SA"/>
    </w:rPr>
  </w:style>
  <w:style w:type="paragraph" w:styleId="z-Akrdvteteje">
    <w:name w:val="HTML Top of Form"/>
    <w:basedOn w:val="Norml"/>
    <w:next w:val="Norml"/>
    <w:link w:val="z-AkrdvtetejeChar"/>
    <w:hidden/>
    <w:unhideWhenUsed/>
    <w:rsid w:val="001C3008"/>
    <w:pPr>
      <w:pBdr>
        <w:bottom w:val="single" w:sz="6" w:space="1" w:color="auto"/>
      </w:pBdr>
      <w:jc w:val="center"/>
    </w:pPr>
    <w:rPr>
      <w:rFonts w:ascii="Arial" w:hAnsi="Arial"/>
      <w:vanish/>
      <w:sz w:val="16"/>
      <w:szCs w:val="16"/>
    </w:rPr>
  </w:style>
  <w:style w:type="character" w:customStyle="1" w:styleId="z-AkrdvtetejeChar">
    <w:name w:val="z-A kérdőív teteje Char"/>
    <w:link w:val="z-Akrdvteteje"/>
    <w:rsid w:val="001C3008"/>
    <w:rPr>
      <w:rFonts w:ascii="Arial" w:hAnsi="Arial" w:cs="Arial"/>
      <w:vanish/>
      <w:sz w:val="16"/>
      <w:szCs w:val="16"/>
    </w:rPr>
  </w:style>
  <w:style w:type="character" w:customStyle="1" w:styleId="Cmsor2Char1">
    <w:name w:val="Címsor 2 Char1"/>
    <w:aliases w:val="Okean2 Char1,_NFÜ Char1,Heading 2 Char Char1,2.1 Heading Char1"/>
    <w:semiHidden/>
    <w:rsid w:val="001C3008"/>
    <w:rPr>
      <w:rFonts w:ascii="Cambria" w:eastAsia="Times New Roman" w:hAnsi="Cambria" w:cs="Times New Roman"/>
      <w:b/>
      <w:bCs/>
      <w:color w:val="4F81BD"/>
      <w:sz w:val="26"/>
      <w:szCs w:val="26"/>
    </w:rPr>
  </w:style>
  <w:style w:type="table" w:customStyle="1" w:styleId="tblzat211">
    <w:name w:val="táblázat211"/>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numbering" w:customStyle="1" w:styleId="Nemlista11">
    <w:name w:val="Nem lista11"/>
    <w:next w:val="Nemlista"/>
    <w:semiHidden/>
    <w:unhideWhenUsed/>
    <w:rsid w:val="001C3008"/>
  </w:style>
  <w:style w:type="numbering" w:customStyle="1" w:styleId="Egyszerfelsorols1">
    <w:name w:val="Egyszerű felsorolás1"/>
    <w:basedOn w:val="Nemlista"/>
    <w:semiHidden/>
    <w:rsid w:val="001C3008"/>
  </w:style>
  <w:style w:type="paragraph" w:customStyle="1" w:styleId="OkeannormlChar">
    <w:name w:val="Okean normál Char"/>
    <w:basedOn w:val="Norml"/>
    <w:semiHidden/>
    <w:rsid w:val="001C3008"/>
    <w:pPr>
      <w:keepNext/>
      <w:tabs>
        <w:tab w:val="left" w:pos="1200"/>
        <w:tab w:val="left" w:pos="2475"/>
        <w:tab w:val="left" w:pos="4602"/>
      </w:tabs>
      <w:suppressAutoHyphens/>
      <w:spacing w:before="120" w:after="120"/>
      <w:jc w:val="both"/>
    </w:pPr>
    <w:rPr>
      <w:rFonts w:ascii="Arial" w:hAnsi="Arial" w:cs="Arial"/>
      <w:lang w:eastAsia="ar-SA"/>
    </w:rPr>
  </w:style>
  <w:style w:type="character" w:customStyle="1" w:styleId="EmailStyle241">
    <w:name w:val="EmailStyle241"/>
    <w:semiHidden/>
    <w:rsid w:val="001C3008"/>
    <w:rPr>
      <w:rFonts w:ascii="Arial" w:hAnsi="Arial" w:cs="Arial"/>
      <w:color w:val="000080"/>
      <w:sz w:val="20"/>
      <w:szCs w:val="20"/>
      <w:u w:val="none"/>
    </w:rPr>
  </w:style>
  <w:style w:type="numbering" w:customStyle="1" w:styleId="Nemlista2">
    <w:name w:val="Nem lista2"/>
    <w:next w:val="Nemlista"/>
    <w:semiHidden/>
    <w:unhideWhenUsed/>
    <w:rsid w:val="001C3008"/>
  </w:style>
  <w:style w:type="numbering" w:customStyle="1" w:styleId="Egyszerfelsorols2">
    <w:name w:val="Egyszerű felsorolás2"/>
    <w:basedOn w:val="Nemlista"/>
    <w:semiHidden/>
    <w:rsid w:val="001C3008"/>
  </w:style>
  <w:style w:type="table" w:customStyle="1" w:styleId="Fekete-fehrtblzat1">
    <w:name w:val="Fekete-fehér táblázat1"/>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
    <w:name w:val="Színes táblázat1"/>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
    <w:name w:val="Táblázatstílus11"/>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
    <w:name w:val="Irodalomjegyzék11"/>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
    <w:name w:val="Színes táblázat21"/>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
    <w:name w:val="Egyszerű_fekete-fehér1"/>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
    <w:name w:val="Egyszerű_színes táblázat1"/>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3">
    <w:name w:val="Nem lista3"/>
    <w:next w:val="Nemlista"/>
    <w:semiHidden/>
    <w:unhideWhenUsed/>
    <w:rsid w:val="001C3008"/>
  </w:style>
  <w:style w:type="numbering" w:customStyle="1" w:styleId="Egyszerfelsorols3">
    <w:name w:val="Egyszerű felsorolás3"/>
    <w:basedOn w:val="Nemlista"/>
    <w:semiHidden/>
    <w:rsid w:val="001C3008"/>
  </w:style>
  <w:style w:type="table" w:customStyle="1" w:styleId="tblzat22">
    <w:name w:val="táblázat22"/>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2">
    <w:name w:val="Fekete-fehér táblázat2"/>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3">
    <w:name w:val="Színes táblázat3"/>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2">
    <w:name w:val="Táblázatstílus12"/>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2">
    <w:name w:val="Irodalomjegyzék12"/>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2">
    <w:name w:val="Színes táblázat22"/>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2">
    <w:name w:val="Egyszerű_fekete-fehér2"/>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2">
    <w:name w:val="Egyszerű_színes táblázat2"/>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4">
    <w:name w:val="Nem lista4"/>
    <w:next w:val="Nemlista"/>
    <w:semiHidden/>
    <w:unhideWhenUsed/>
    <w:rsid w:val="001C3008"/>
  </w:style>
  <w:style w:type="numbering" w:customStyle="1" w:styleId="Egyszerfelsorols4">
    <w:name w:val="Egyszerű felsorolás4"/>
    <w:basedOn w:val="Nemlista"/>
    <w:semiHidden/>
    <w:rsid w:val="001C3008"/>
  </w:style>
  <w:style w:type="table" w:customStyle="1" w:styleId="tblzat23">
    <w:name w:val="táblázat23"/>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3">
    <w:name w:val="Fekete-fehér táblázat3"/>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4">
    <w:name w:val="Színes táblázat4"/>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3">
    <w:name w:val="Táblázatstílus13"/>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3">
    <w:name w:val="Irodalomjegyzék13"/>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3">
    <w:name w:val="Színes táblázat23"/>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3">
    <w:name w:val="Egyszerű_fekete-fehér3"/>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3">
    <w:name w:val="Egyszerű_színes táblázat3"/>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5">
    <w:name w:val="Nem lista5"/>
    <w:next w:val="Nemlista"/>
    <w:semiHidden/>
    <w:unhideWhenUsed/>
    <w:rsid w:val="001C3008"/>
  </w:style>
  <w:style w:type="numbering" w:customStyle="1" w:styleId="Egyszerfelsorols5">
    <w:name w:val="Egyszerű felsorolás5"/>
    <w:basedOn w:val="Nemlista"/>
    <w:semiHidden/>
    <w:rsid w:val="001C3008"/>
  </w:style>
  <w:style w:type="table" w:customStyle="1" w:styleId="tblzat24">
    <w:name w:val="táblázat24"/>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4">
    <w:name w:val="Fekete-fehér táblázat4"/>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5">
    <w:name w:val="Színes táblázat5"/>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4">
    <w:name w:val="Táblázatstílus14"/>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4">
    <w:name w:val="Irodalomjegyzék14"/>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4">
    <w:name w:val="Színes táblázat24"/>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4">
    <w:name w:val="Egyszerű_fekete-fehér4"/>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4">
    <w:name w:val="Egyszerű_színes táblázat4"/>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6">
    <w:name w:val="Nem lista6"/>
    <w:next w:val="Nemlista"/>
    <w:semiHidden/>
    <w:unhideWhenUsed/>
    <w:rsid w:val="001C3008"/>
  </w:style>
  <w:style w:type="numbering" w:customStyle="1" w:styleId="Egyszerfelsorols6">
    <w:name w:val="Egyszerű felsorolás6"/>
    <w:basedOn w:val="Nemlista"/>
    <w:semiHidden/>
    <w:rsid w:val="001C3008"/>
  </w:style>
  <w:style w:type="table" w:customStyle="1" w:styleId="tblzat25">
    <w:name w:val="táblázat25"/>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5">
    <w:name w:val="Fekete-fehér táblázat5"/>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6">
    <w:name w:val="Színes táblázat6"/>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5">
    <w:name w:val="Táblázatstílus15"/>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5">
    <w:name w:val="Irodalomjegyzék15"/>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5">
    <w:name w:val="Színes táblázat25"/>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5">
    <w:name w:val="Egyszerű_fekete-fehér5"/>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5">
    <w:name w:val="Egyszerű_színes táblázat5"/>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7">
    <w:name w:val="Nem lista7"/>
    <w:next w:val="Nemlista"/>
    <w:semiHidden/>
    <w:rsid w:val="001C3008"/>
  </w:style>
  <w:style w:type="numbering" w:customStyle="1" w:styleId="Egyszerfelsorols7">
    <w:name w:val="Egyszerű felsorolás7"/>
    <w:basedOn w:val="Nemlista"/>
    <w:rsid w:val="001C3008"/>
    <w:pPr>
      <w:numPr>
        <w:numId w:val="11"/>
      </w:numPr>
    </w:pPr>
  </w:style>
  <w:style w:type="table" w:customStyle="1" w:styleId="tblzat26">
    <w:name w:val="táblázat26"/>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Egyszertblzat31">
    <w:name w:val="Egyszerű táblázat 31"/>
    <w:basedOn w:val="Normltblzat"/>
    <w:next w:val="Egyszertblzat3"/>
    <w:semiHidden/>
    <w:rsid w:val="001C3008"/>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Fekete-fehrtblzat6">
    <w:name w:val="Fekete-fehér táblázat6"/>
    <w:basedOn w:val="Elegnstblzat"/>
    <w:rsid w:val="001C3008"/>
    <w:rPr>
      <w:rFonts w:ascii="Times New Roman" w:hAnsi="Times New Roman"/>
    </w:rPr>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Webestblzat11">
    <w:name w:val="Webes táblázat 11"/>
    <w:basedOn w:val="Normltblzat"/>
    <w:next w:val="Webestblzat1"/>
    <w:semiHidden/>
    <w:rsid w:val="001C3008"/>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znestblzat7">
    <w:name w:val="Színes táblázat7"/>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6">
    <w:name w:val="Táblázatstílus16"/>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6">
    <w:name w:val="Irodalomjegyzék16"/>
    <w:basedOn w:val="Rcsostblzat1"/>
    <w:rsid w:val="001C3008"/>
    <w:pPr>
      <w:spacing w:before="120" w:after="120"/>
      <w:jc w:val="left"/>
    </w:pPr>
    <w:rPr>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Oszlopostblzat21">
    <w:name w:val="Oszlopos táblázat 21"/>
    <w:basedOn w:val="Normltblzat"/>
    <w:next w:val="Oszlopostblzat2"/>
    <w:rsid w:val="001C3008"/>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znestblzatdok1">
    <w:name w:val="Színes táblázat_dok1"/>
    <w:basedOn w:val="Normltblzat"/>
    <w:next w:val="Elegnstblzat"/>
    <w:rsid w:val="001C300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b/>
        <w:caps/>
        <w:color w:val="auto"/>
      </w:rPr>
      <w:tblPr/>
      <w:tcPr>
        <w:shd w:val="clear" w:color="auto" w:fill="99CCFF"/>
      </w:tcPr>
    </w:tblStylePr>
    <w:tblStylePr w:type="firstCol">
      <w:rPr>
        <w:b w:val="0"/>
        <w:color w:val="auto"/>
      </w:rPr>
    </w:tblStylePr>
  </w:style>
  <w:style w:type="table" w:customStyle="1" w:styleId="Sznestblzat26">
    <w:name w:val="Színes táblázat26"/>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6">
    <w:name w:val="Egyszerű_fekete-fehér6"/>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6">
    <w:name w:val="Egyszerű_színes táblázat6"/>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customStyle="1" w:styleId="Egyszertblzat21">
    <w:name w:val="Egyszerű táblázat 21"/>
    <w:basedOn w:val="Normltblzat"/>
    <w:next w:val="Egyszertblzat2"/>
    <w:rsid w:val="001C300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Nemlista8">
    <w:name w:val="Nem lista8"/>
    <w:next w:val="Nemlista"/>
    <w:semiHidden/>
    <w:unhideWhenUsed/>
    <w:rsid w:val="001C3008"/>
  </w:style>
  <w:style w:type="numbering" w:customStyle="1" w:styleId="Egyszerfelsorols8">
    <w:name w:val="Egyszerű felsorolás8"/>
    <w:basedOn w:val="Nemlista"/>
    <w:semiHidden/>
    <w:rsid w:val="001C3008"/>
  </w:style>
  <w:style w:type="table" w:customStyle="1" w:styleId="tblzat27">
    <w:name w:val="táblázat27"/>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7">
    <w:name w:val="Fekete-fehér táblázat7"/>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8">
    <w:name w:val="Színes táblázat8"/>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7">
    <w:name w:val="Táblázatstílus17"/>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7">
    <w:name w:val="Irodalomjegyzék17"/>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7">
    <w:name w:val="Színes táblázat27"/>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7">
    <w:name w:val="Egyszerű_fekete-fehér7"/>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7">
    <w:name w:val="Egyszerű_színes táblázat7"/>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9">
    <w:name w:val="Nem lista9"/>
    <w:next w:val="Nemlista"/>
    <w:semiHidden/>
    <w:unhideWhenUsed/>
    <w:rsid w:val="001C3008"/>
  </w:style>
  <w:style w:type="numbering" w:customStyle="1" w:styleId="Egyszerfelsorols9">
    <w:name w:val="Egyszerű felsorolás9"/>
    <w:basedOn w:val="Nemlista"/>
    <w:semiHidden/>
    <w:rsid w:val="001C3008"/>
  </w:style>
  <w:style w:type="table" w:customStyle="1" w:styleId="tblzat28">
    <w:name w:val="táblázat28"/>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8">
    <w:name w:val="Fekete-fehér táblázat8"/>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9">
    <w:name w:val="Színes táblázat9"/>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8">
    <w:name w:val="Táblázatstílus18"/>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8">
    <w:name w:val="Irodalomjegyzék18"/>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8">
    <w:name w:val="Színes táblázat28"/>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8">
    <w:name w:val="Egyszerű_fekete-fehér8"/>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8">
    <w:name w:val="Egyszerű_színes táblázat8"/>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10">
    <w:name w:val="Nem lista10"/>
    <w:next w:val="Nemlista"/>
    <w:semiHidden/>
    <w:unhideWhenUsed/>
    <w:rsid w:val="001C3008"/>
  </w:style>
  <w:style w:type="numbering" w:customStyle="1" w:styleId="Egyszerfelsorols10">
    <w:name w:val="Egyszerű felsorolás10"/>
    <w:basedOn w:val="Nemlista"/>
    <w:semiHidden/>
    <w:rsid w:val="001C3008"/>
    <w:pPr>
      <w:numPr>
        <w:numId w:val="9"/>
      </w:numPr>
    </w:pPr>
  </w:style>
  <w:style w:type="table" w:customStyle="1" w:styleId="tblzat29">
    <w:name w:val="táblázat29"/>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9">
    <w:name w:val="Fekete-fehér táblázat9"/>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0">
    <w:name w:val="Színes táblázat10"/>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9">
    <w:name w:val="Táblázatstílus19"/>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9">
    <w:name w:val="Irodalomjegyzék19"/>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9">
    <w:name w:val="Színes táblázat29"/>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9">
    <w:name w:val="Egyszerű_fekete-fehér9"/>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9">
    <w:name w:val="Egyszerű_színes táblázat9"/>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character" w:customStyle="1" w:styleId="CharChar16">
    <w:name w:val="Char Char16"/>
    <w:semiHidden/>
    <w:rsid w:val="001C3008"/>
    <w:rPr>
      <w:rFonts w:ascii="Arial" w:hAnsi="Arial"/>
    </w:rPr>
  </w:style>
  <w:style w:type="numbering" w:customStyle="1" w:styleId="Egyszerfelsorols11">
    <w:name w:val="Egyszerű felsorolás11"/>
    <w:basedOn w:val="Nemlista"/>
    <w:semiHidden/>
    <w:rsid w:val="001C3008"/>
  </w:style>
  <w:style w:type="numbering" w:customStyle="1" w:styleId="Egyszerfelsorols12">
    <w:name w:val="Egyszerű felsorolás12"/>
    <w:basedOn w:val="Nemlista"/>
    <w:semiHidden/>
    <w:rsid w:val="001C3008"/>
    <w:pPr>
      <w:numPr>
        <w:numId w:val="7"/>
      </w:numPr>
    </w:pPr>
  </w:style>
  <w:style w:type="table" w:customStyle="1" w:styleId="tblzat210">
    <w:name w:val="táblázat210"/>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10">
    <w:name w:val="Fekete-fehér táblázat10"/>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1">
    <w:name w:val="Színes táblázat11"/>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0">
    <w:name w:val="Táblázatstílus110"/>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0">
    <w:name w:val="Irodalomjegyzék110"/>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0">
    <w:name w:val="Színes táblázat210"/>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0">
    <w:name w:val="Egyszerű_fekete-fehér10"/>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0">
    <w:name w:val="Egyszerű_színes táblázat10"/>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12">
    <w:name w:val="Nem lista12"/>
    <w:next w:val="Nemlista"/>
    <w:semiHidden/>
    <w:unhideWhenUsed/>
    <w:rsid w:val="001C3008"/>
  </w:style>
  <w:style w:type="table" w:customStyle="1" w:styleId="tblzat212">
    <w:name w:val="táblázat212"/>
    <w:basedOn w:val="Normltblzat"/>
    <w:next w:val="Rcsostblzat"/>
    <w:semiHidden/>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11">
    <w:name w:val="Fekete-fehér táblázat11"/>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2">
    <w:name w:val="Színes táblázat12"/>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1">
    <w:name w:val="Táblázatstílus111"/>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1">
    <w:name w:val="Irodalomjegyzék111"/>
    <w:basedOn w:val="Normltblzat"/>
    <w:rsid w:val="001C3008"/>
    <w:pPr>
      <w:spacing w:before="120" w:after="120"/>
    </w:pPr>
    <w:rPr>
      <w:rFonts w:ascii="Arial" w:hAnsi="Arial"/>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1">
    <w:name w:val="Színes táblázat211"/>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1">
    <w:name w:val="Egyszerű_fekete-fehér11"/>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1">
    <w:name w:val="Egyszerű_színes táblázat11"/>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customStyle="1" w:styleId="tblzat213">
    <w:name w:val="táblázat213"/>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numbering" w:customStyle="1" w:styleId="Nemlista13">
    <w:name w:val="Nem lista13"/>
    <w:next w:val="Nemlista"/>
    <w:semiHidden/>
    <w:unhideWhenUsed/>
    <w:rsid w:val="001C3008"/>
  </w:style>
  <w:style w:type="character" w:customStyle="1" w:styleId="CharChar163">
    <w:name w:val="Char Char163"/>
    <w:semiHidden/>
    <w:rsid w:val="001C3008"/>
    <w:rPr>
      <w:rFonts w:ascii="Arial" w:hAnsi="Arial"/>
    </w:rPr>
  </w:style>
  <w:style w:type="character" w:customStyle="1" w:styleId="CharChar162">
    <w:name w:val="Char Char162"/>
    <w:semiHidden/>
    <w:rsid w:val="001C3008"/>
    <w:rPr>
      <w:rFonts w:ascii="Arial" w:hAnsi="Arial"/>
    </w:rPr>
  </w:style>
  <w:style w:type="character" w:customStyle="1" w:styleId="CharChar161">
    <w:name w:val="Char Char161"/>
    <w:semiHidden/>
    <w:rsid w:val="001C3008"/>
    <w:rPr>
      <w:rFonts w:ascii="Arial" w:hAnsi="Arial"/>
    </w:rPr>
  </w:style>
  <w:style w:type="paragraph" w:customStyle="1" w:styleId="Tblzatcm">
    <w:name w:val="Táblázatcím"/>
    <w:basedOn w:val="Norml"/>
    <w:link w:val="TblzatcmCharChar"/>
    <w:rsid w:val="001C3008"/>
    <w:pPr>
      <w:keepNext/>
      <w:numPr>
        <w:numId w:val="13"/>
      </w:numPr>
      <w:spacing w:after="120"/>
      <w:jc w:val="center"/>
    </w:pPr>
    <w:rPr>
      <w:rFonts w:ascii="Arial" w:hAnsi="Arial"/>
      <w:b/>
      <w:color w:val="003366"/>
      <w:sz w:val="20"/>
      <w:szCs w:val="20"/>
    </w:rPr>
  </w:style>
  <w:style w:type="character" w:customStyle="1" w:styleId="TblzatcmCharChar">
    <w:name w:val="Táblázatcím Char Char"/>
    <w:link w:val="Tblzatcm"/>
    <w:locked/>
    <w:rsid w:val="001C3008"/>
    <w:rPr>
      <w:rFonts w:ascii="Arial" w:hAnsi="Arial"/>
      <w:b/>
      <w:color w:val="003366"/>
    </w:rPr>
  </w:style>
  <w:style w:type="paragraph" w:customStyle="1" w:styleId="xl63">
    <w:name w:val="xl63"/>
    <w:basedOn w:val="Norml"/>
    <w:rsid w:val="001C3008"/>
    <w:pPr>
      <w:spacing w:before="100" w:beforeAutospacing="1" w:after="100" w:afterAutospacing="1"/>
    </w:pPr>
    <w:rPr>
      <w:rFonts w:ascii="Arial Narrow" w:hAnsi="Arial Narrow"/>
      <w:color w:val="000000"/>
      <w:sz w:val="20"/>
      <w:szCs w:val="20"/>
    </w:rPr>
  </w:style>
  <w:style w:type="paragraph" w:customStyle="1" w:styleId="xl64">
    <w:name w:val="xl64"/>
    <w:basedOn w:val="Norml"/>
    <w:rsid w:val="001C30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20"/>
      <w:szCs w:val="20"/>
    </w:rPr>
  </w:style>
  <w:style w:type="paragraph" w:customStyle="1" w:styleId="xl65">
    <w:name w:val="xl65"/>
    <w:basedOn w:val="Norml"/>
    <w:rsid w:val="001C300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color w:val="000000"/>
      <w:sz w:val="20"/>
      <w:szCs w:val="20"/>
    </w:rPr>
  </w:style>
  <w:style w:type="paragraph" w:customStyle="1" w:styleId="xl66">
    <w:name w:val="xl66"/>
    <w:basedOn w:val="Norml"/>
    <w:rsid w:val="001C300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000000"/>
      <w:sz w:val="20"/>
      <w:szCs w:val="20"/>
    </w:rPr>
  </w:style>
  <w:style w:type="paragraph" w:customStyle="1" w:styleId="xl67">
    <w:name w:val="xl67"/>
    <w:basedOn w:val="Norml"/>
    <w:rsid w:val="001C3008"/>
    <w:pPr>
      <w:spacing w:before="100" w:beforeAutospacing="1" w:after="100" w:afterAutospacing="1"/>
      <w:textAlignment w:val="center"/>
    </w:pPr>
    <w:rPr>
      <w:rFonts w:ascii="Arial Narrow" w:hAnsi="Arial Narrow"/>
      <w:b/>
      <w:bCs/>
      <w:color w:val="000000"/>
      <w:sz w:val="20"/>
      <w:szCs w:val="20"/>
    </w:rPr>
  </w:style>
  <w:style w:type="paragraph" w:customStyle="1" w:styleId="xl68">
    <w:name w:val="xl68"/>
    <w:basedOn w:val="Norml"/>
    <w:rsid w:val="001C3008"/>
    <w:pPr>
      <w:spacing w:before="100" w:beforeAutospacing="1" w:after="100" w:afterAutospacing="1"/>
      <w:jc w:val="center"/>
      <w:textAlignment w:val="center"/>
    </w:pPr>
    <w:rPr>
      <w:rFonts w:ascii="Arial Narrow" w:hAnsi="Arial Narrow"/>
      <w:b/>
      <w:bCs/>
      <w:color w:val="000000"/>
      <w:sz w:val="20"/>
      <w:szCs w:val="20"/>
    </w:rPr>
  </w:style>
  <w:style w:type="paragraph" w:customStyle="1" w:styleId="xl69">
    <w:name w:val="xl69"/>
    <w:basedOn w:val="Norml"/>
    <w:rsid w:val="001C3008"/>
    <w:pPr>
      <w:spacing w:before="100" w:beforeAutospacing="1" w:after="100" w:afterAutospacing="1"/>
      <w:jc w:val="center"/>
      <w:textAlignment w:val="center"/>
    </w:pPr>
    <w:rPr>
      <w:rFonts w:ascii="Arial Narrow" w:hAnsi="Arial Narrow"/>
      <w:color w:val="000000"/>
      <w:sz w:val="20"/>
      <w:szCs w:val="20"/>
    </w:rPr>
  </w:style>
  <w:style w:type="paragraph" w:customStyle="1" w:styleId="xl70">
    <w:name w:val="xl70"/>
    <w:basedOn w:val="Norml"/>
    <w:rsid w:val="001C3008"/>
    <w:pPr>
      <w:shd w:val="clear" w:color="000000" w:fill="C0C0C0"/>
      <w:spacing w:before="100" w:beforeAutospacing="1" w:after="100" w:afterAutospacing="1"/>
    </w:pPr>
    <w:rPr>
      <w:rFonts w:ascii="Arial Narrow" w:hAnsi="Arial Narrow"/>
      <w:color w:val="000000"/>
      <w:sz w:val="20"/>
      <w:szCs w:val="20"/>
    </w:rPr>
  </w:style>
  <w:style w:type="paragraph" w:customStyle="1" w:styleId="xl71">
    <w:name w:val="xl71"/>
    <w:basedOn w:val="Norml"/>
    <w:rsid w:val="001C3008"/>
    <w:pPr>
      <w:shd w:val="clear" w:color="000000" w:fill="C0C0C0"/>
      <w:spacing w:before="100" w:beforeAutospacing="1" w:after="100" w:afterAutospacing="1"/>
    </w:pPr>
    <w:rPr>
      <w:rFonts w:ascii="Arial Narrow" w:hAnsi="Arial Narrow"/>
      <w:color w:val="000000"/>
      <w:sz w:val="20"/>
      <w:szCs w:val="20"/>
    </w:rPr>
  </w:style>
  <w:style w:type="paragraph" w:customStyle="1" w:styleId="xl72">
    <w:name w:val="xl72"/>
    <w:basedOn w:val="Norml"/>
    <w:rsid w:val="001C3008"/>
    <w:pPr>
      <w:shd w:val="clear" w:color="000000" w:fill="C0C0C0"/>
      <w:spacing w:before="100" w:beforeAutospacing="1" w:after="100" w:afterAutospacing="1"/>
      <w:jc w:val="center"/>
      <w:textAlignment w:val="center"/>
    </w:pPr>
    <w:rPr>
      <w:rFonts w:ascii="Arial Narrow" w:hAnsi="Arial Narrow"/>
      <w:color w:val="000000"/>
      <w:sz w:val="20"/>
      <w:szCs w:val="20"/>
    </w:rPr>
  </w:style>
  <w:style w:type="paragraph" w:customStyle="1" w:styleId="xl73">
    <w:name w:val="xl73"/>
    <w:basedOn w:val="Norml"/>
    <w:rsid w:val="001C3008"/>
    <w:pPr>
      <w:spacing w:before="100" w:beforeAutospacing="1" w:after="100" w:afterAutospacing="1"/>
    </w:pPr>
    <w:rPr>
      <w:rFonts w:ascii="Arial Narrow" w:hAnsi="Arial Narrow"/>
      <w:color w:val="000000"/>
      <w:sz w:val="20"/>
      <w:szCs w:val="20"/>
    </w:rPr>
  </w:style>
  <w:style w:type="paragraph" w:customStyle="1" w:styleId="xl74">
    <w:name w:val="xl74"/>
    <w:basedOn w:val="Norml"/>
    <w:rsid w:val="001C3008"/>
    <w:pPr>
      <w:spacing w:before="100" w:beforeAutospacing="1" w:after="100" w:afterAutospacing="1"/>
      <w:jc w:val="center"/>
      <w:textAlignment w:val="center"/>
    </w:pPr>
    <w:rPr>
      <w:rFonts w:ascii="Arial Narrow" w:hAnsi="Arial Narrow"/>
      <w:color w:val="000000"/>
      <w:sz w:val="20"/>
      <w:szCs w:val="20"/>
    </w:rPr>
  </w:style>
  <w:style w:type="paragraph" w:customStyle="1" w:styleId="xl75">
    <w:name w:val="xl75"/>
    <w:basedOn w:val="Norml"/>
    <w:rsid w:val="001C3008"/>
    <w:pPr>
      <w:spacing w:before="100" w:beforeAutospacing="1" w:after="100" w:afterAutospacing="1"/>
    </w:pPr>
    <w:rPr>
      <w:rFonts w:ascii="Arial Narrow" w:hAnsi="Arial Narrow"/>
      <w:color w:val="FFFFFF"/>
      <w:sz w:val="20"/>
      <w:szCs w:val="20"/>
    </w:rPr>
  </w:style>
  <w:style w:type="paragraph" w:customStyle="1" w:styleId="xl76">
    <w:name w:val="xl76"/>
    <w:basedOn w:val="Norml"/>
    <w:rsid w:val="001C3008"/>
    <w:pPr>
      <w:spacing w:before="100" w:beforeAutospacing="1" w:after="100" w:afterAutospacing="1"/>
    </w:pPr>
    <w:rPr>
      <w:rFonts w:ascii="Arial Narrow" w:hAnsi="Arial Narrow"/>
      <w:color w:val="FFFFFF"/>
      <w:sz w:val="20"/>
      <w:szCs w:val="20"/>
    </w:rPr>
  </w:style>
  <w:style w:type="paragraph" w:customStyle="1" w:styleId="xl77">
    <w:name w:val="xl77"/>
    <w:basedOn w:val="Norml"/>
    <w:rsid w:val="001C3008"/>
    <w:pPr>
      <w:spacing w:before="100" w:beforeAutospacing="1" w:after="100" w:afterAutospacing="1"/>
      <w:jc w:val="center"/>
      <w:textAlignment w:val="center"/>
    </w:pPr>
    <w:rPr>
      <w:rFonts w:ascii="Arial Narrow" w:hAnsi="Arial Narrow"/>
      <w:color w:val="FFFFFF"/>
      <w:sz w:val="20"/>
      <w:szCs w:val="20"/>
    </w:rPr>
  </w:style>
  <w:style w:type="paragraph" w:customStyle="1" w:styleId="xl78">
    <w:name w:val="xl78"/>
    <w:basedOn w:val="Norml"/>
    <w:rsid w:val="001C3008"/>
    <w:pPr>
      <w:shd w:val="clear" w:color="000000" w:fill="C0C0C0"/>
      <w:spacing w:before="100" w:beforeAutospacing="1" w:after="100" w:afterAutospacing="1"/>
      <w:jc w:val="center"/>
      <w:textAlignment w:val="center"/>
    </w:pPr>
    <w:rPr>
      <w:rFonts w:ascii="Arial Narrow" w:hAnsi="Arial Narrow"/>
      <w:b/>
      <w:bCs/>
      <w:color w:val="000000"/>
      <w:sz w:val="20"/>
      <w:szCs w:val="20"/>
    </w:rPr>
  </w:style>
  <w:style w:type="paragraph" w:customStyle="1" w:styleId="xl79">
    <w:name w:val="xl79"/>
    <w:basedOn w:val="Norml"/>
    <w:rsid w:val="001C3008"/>
    <w:pPr>
      <w:spacing w:before="100" w:beforeAutospacing="1" w:after="100" w:afterAutospacing="1"/>
      <w:jc w:val="center"/>
      <w:textAlignment w:val="center"/>
    </w:pPr>
    <w:rPr>
      <w:rFonts w:ascii="Arial Narrow" w:hAnsi="Arial Narrow"/>
      <w:color w:val="000000"/>
      <w:sz w:val="20"/>
      <w:szCs w:val="20"/>
    </w:rPr>
  </w:style>
  <w:style w:type="paragraph" w:customStyle="1" w:styleId="xl80">
    <w:name w:val="xl80"/>
    <w:basedOn w:val="Norml"/>
    <w:rsid w:val="001C3008"/>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0"/>
      <w:szCs w:val="20"/>
    </w:rPr>
  </w:style>
  <w:style w:type="paragraph" w:customStyle="1" w:styleId="xl81">
    <w:name w:val="xl81"/>
    <w:basedOn w:val="Norml"/>
    <w:rsid w:val="001C30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82">
    <w:name w:val="xl82"/>
    <w:basedOn w:val="Norml"/>
    <w:rsid w:val="001C3008"/>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3">
    <w:name w:val="xl83"/>
    <w:basedOn w:val="Norml"/>
    <w:rsid w:val="001C3008"/>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4">
    <w:name w:val="xl84"/>
    <w:basedOn w:val="Norml"/>
    <w:rsid w:val="001C3008"/>
    <w:pPr>
      <w:pBdr>
        <w:top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5">
    <w:name w:val="xl85"/>
    <w:basedOn w:val="Norml"/>
    <w:rsid w:val="001C3008"/>
    <w:pPr>
      <w:pBdr>
        <w:right w:val="single" w:sz="4" w:space="0" w:color="auto"/>
      </w:pBdr>
      <w:spacing w:before="100" w:beforeAutospacing="1" w:after="100" w:afterAutospacing="1"/>
      <w:textAlignment w:val="center"/>
    </w:pPr>
    <w:rPr>
      <w:rFonts w:ascii="Arial" w:hAnsi="Arial" w:cs="Arial"/>
      <w:sz w:val="20"/>
      <w:szCs w:val="20"/>
    </w:rPr>
  </w:style>
  <w:style w:type="paragraph" w:customStyle="1" w:styleId="xl86">
    <w:name w:val="xl86"/>
    <w:basedOn w:val="Norml"/>
    <w:rsid w:val="001C3008"/>
    <w:pPr>
      <w:pBdr>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7">
    <w:name w:val="xl87"/>
    <w:basedOn w:val="Norml"/>
    <w:rsid w:val="001C3008"/>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8">
    <w:name w:val="xl88"/>
    <w:basedOn w:val="Norml"/>
    <w:rsid w:val="001C3008"/>
    <w:pPr>
      <w:spacing w:before="100" w:beforeAutospacing="1" w:after="100" w:afterAutospacing="1"/>
      <w:textAlignment w:val="center"/>
    </w:pPr>
    <w:rPr>
      <w:rFonts w:ascii="Arial" w:hAnsi="Arial" w:cs="Arial"/>
      <w:sz w:val="20"/>
      <w:szCs w:val="20"/>
    </w:rPr>
  </w:style>
  <w:style w:type="paragraph" w:customStyle="1" w:styleId="xl89">
    <w:name w:val="xl89"/>
    <w:basedOn w:val="Norml"/>
    <w:rsid w:val="001C300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Norml"/>
    <w:rsid w:val="001C300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Norml"/>
    <w:rsid w:val="001C300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2">
    <w:name w:val="xl92"/>
    <w:basedOn w:val="Norml"/>
    <w:rsid w:val="001C300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3">
    <w:name w:val="xl93"/>
    <w:basedOn w:val="Norml"/>
    <w:rsid w:val="001C300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4">
    <w:name w:val="xl94"/>
    <w:basedOn w:val="Norml"/>
    <w:rsid w:val="001C300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5">
    <w:name w:val="xl95"/>
    <w:basedOn w:val="Norml"/>
    <w:rsid w:val="001C300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Norml"/>
    <w:rsid w:val="001C3008"/>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Norml"/>
    <w:rsid w:val="001C300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8">
    <w:name w:val="xl98"/>
    <w:basedOn w:val="Norml"/>
    <w:rsid w:val="001C3008"/>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9">
    <w:name w:val="xl99"/>
    <w:basedOn w:val="Norml"/>
    <w:rsid w:val="001C300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0">
    <w:name w:val="xl100"/>
    <w:basedOn w:val="Norml"/>
    <w:rsid w:val="001C3008"/>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Norml"/>
    <w:rsid w:val="001C300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2">
    <w:name w:val="xl102"/>
    <w:basedOn w:val="Norml"/>
    <w:rsid w:val="001C3008"/>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3">
    <w:name w:val="xl103"/>
    <w:basedOn w:val="Norml"/>
    <w:rsid w:val="001C3008"/>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character" w:styleId="Lbjegyzet-hivatkozs">
    <w:name w:val="footnote reference"/>
    <w:rsid w:val="001C3008"/>
    <w:rPr>
      <w:vertAlign w:val="superscript"/>
    </w:rPr>
  </w:style>
  <w:style w:type="table" w:customStyle="1" w:styleId="TableNormal">
    <w:name w:val="Table Normal"/>
    <w:uiPriority w:val="2"/>
    <w:semiHidden/>
    <w:unhideWhenUsed/>
    <w:qFormat/>
    <w:rsid w:val="001C300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1C3008"/>
    <w:pPr>
      <w:widowControl w:val="0"/>
    </w:pPr>
    <w:rPr>
      <w:rFonts w:ascii="Calibri" w:eastAsia="Calibri" w:hAnsi="Calibri"/>
      <w:sz w:val="22"/>
      <w:szCs w:val="22"/>
      <w:lang w:val="en-US" w:eastAsia="en-US"/>
    </w:rPr>
  </w:style>
  <w:style w:type="paragraph" w:customStyle="1" w:styleId="cmakos3">
    <w:name w:val="címakos3"/>
    <w:basedOn w:val="Cmsor30"/>
    <w:rsid w:val="000A09CE"/>
    <w:pPr>
      <w:keepNext w:val="0"/>
      <w:numPr>
        <w:numId w:val="18"/>
      </w:numPr>
      <w:tabs>
        <w:tab w:val="left" w:pos="936"/>
      </w:tabs>
      <w:spacing w:line="360" w:lineRule="exact"/>
    </w:pPr>
    <w:rPr>
      <w:rFonts w:ascii="Garamond" w:hAnsi="Garamond"/>
      <w:bCs w:val="0"/>
      <w:szCs w:val="22"/>
    </w:rPr>
  </w:style>
  <w:style w:type="paragraph" w:customStyle="1" w:styleId="Tervjegyzk">
    <w:name w:val="Tervjegyzék"/>
    <w:basedOn w:val="Norml"/>
    <w:rsid w:val="000A09CE"/>
    <w:pPr>
      <w:tabs>
        <w:tab w:val="center" w:pos="1418"/>
        <w:tab w:val="center" w:leader="dot" w:pos="7655"/>
        <w:tab w:val="right" w:pos="8080"/>
        <w:tab w:val="right" w:pos="8789"/>
      </w:tabs>
      <w:overflowPunct w:val="0"/>
      <w:autoSpaceDE w:val="0"/>
      <w:autoSpaceDN w:val="0"/>
      <w:adjustRightInd w:val="0"/>
      <w:spacing w:line="360" w:lineRule="auto"/>
      <w:ind w:left="567" w:hanging="567"/>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388390">
      <w:bodyDiv w:val="1"/>
      <w:marLeft w:val="0"/>
      <w:marRight w:val="0"/>
      <w:marTop w:val="0"/>
      <w:marBottom w:val="0"/>
      <w:divBdr>
        <w:top w:val="none" w:sz="0" w:space="0" w:color="auto"/>
        <w:left w:val="none" w:sz="0" w:space="0" w:color="auto"/>
        <w:bottom w:val="none" w:sz="0" w:space="0" w:color="auto"/>
        <w:right w:val="none" w:sz="0" w:space="0" w:color="auto"/>
      </w:divBdr>
    </w:div>
    <w:div w:id="270629894">
      <w:bodyDiv w:val="1"/>
      <w:marLeft w:val="0"/>
      <w:marRight w:val="0"/>
      <w:marTop w:val="0"/>
      <w:marBottom w:val="0"/>
      <w:divBdr>
        <w:top w:val="none" w:sz="0" w:space="0" w:color="auto"/>
        <w:left w:val="none" w:sz="0" w:space="0" w:color="auto"/>
        <w:bottom w:val="none" w:sz="0" w:space="0" w:color="auto"/>
        <w:right w:val="none" w:sz="0" w:space="0" w:color="auto"/>
      </w:divBdr>
    </w:div>
    <w:div w:id="358358095">
      <w:bodyDiv w:val="1"/>
      <w:marLeft w:val="0"/>
      <w:marRight w:val="0"/>
      <w:marTop w:val="0"/>
      <w:marBottom w:val="0"/>
      <w:divBdr>
        <w:top w:val="none" w:sz="0" w:space="0" w:color="auto"/>
        <w:left w:val="none" w:sz="0" w:space="0" w:color="auto"/>
        <w:bottom w:val="none" w:sz="0" w:space="0" w:color="auto"/>
        <w:right w:val="none" w:sz="0" w:space="0" w:color="auto"/>
      </w:divBdr>
    </w:div>
    <w:div w:id="388383322">
      <w:bodyDiv w:val="1"/>
      <w:marLeft w:val="0"/>
      <w:marRight w:val="0"/>
      <w:marTop w:val="0"/>
      <w:marBottom w:val="0"/>
      <w:divBdr>
        <w:top w:val="none" w:sz="0" w:space="0" w:color="auto"/>
        <w:left w:val="none" w:sz="0" w:space="0" w:color="auto"/>
        <w:bottom w:val="none" w:sz="0" w:space="0" w:color="auto"/>
        <w:right w:val="none" w:sz="0" w:space="0" w:color="auto"/>
      </w:divBdr>
    </w:div>
    <w:div w:id="554312960">
      <w:bodyDiv w:val="1"/>
      <w:marLeft w:val="0"/>
      <w:marRight w:val="0"/>
      <w:marTop w:val="0"/>
      <w:marBottom w:val="0"/>
      <w:divBdr>
        <w:top w:val="none" w:sz="0" w:space="0" w:color="auto"/>
        <w:left w:val="none" w:sz="0" w:space="0" w:color="auto"/>
        <w:bottom w:val="none" w:sz="0" w:space="0" w:color="auto"/>
        <w:right w:val="none" w:sz="0" w:space="0" w:color="auto"/>
      </w:divBdr>
    </w:div>
    <w:div w:id="569586153">
      <w:bodyDiv w:val="1"/>
      <w:marLeft w:val="0"/>
      <w:marRight w:val="0"/>
      <w:marTop w:val="0"/>
      <w:marBottom w:val="0"/>
      <w:divBdr>
        <w:top w:val="none" w:sz="0" w:space="0" w:color="auto"/>
        <w:left w:val="none" w:sz="0" w:space="0" w:color="auto"/>
        <w:bottom w:val="none" w:sz="0" w:space="0" w:color="auto"/>
        <w:right w:val="none" w:sz="0" w:space="0" w:color="auto"/>
      </w:divBdr>
    </w:div>
    <w:div w:id="812260659">
      <w:bodyDiv w:val="1"/>
      <w:marLeft w:val="0"/>
      <w:marRight w:val="0"/>
      <w:marTop w:val="0"/>
      <w:marBottom w:val="0"/>
      <w:divBdr>
        <w:top w:val="none" w:sz="0" w:space="0" w:color="auto"/>
        <w:left w:val="none" w:sz="0" w:space="0" w:color="auto"/>
        <w:bottom w:val="none" w:sz="0" w:space="0" w:color="auto"/>
        <w:right w:val="none" w:sz="0" w:space="0" w:color="auto"/>
      </w:divBdr>
    </w:div>
    <w:div w:id="981928998">
      <w:bodyDiv w:val="1"/>
      <w:marLeft w:val="0"/>
      <w:marRight w:val="0"/>
      <w:marTop w:val="0"/>
      <w:marBottom w:val="0"/>
      <w:divBdr>
        <w:top w:val="none" w:sz="0" w:space="0" w:color="auto"/>
        <w:left w:val="none" w:sz="0" w:space="0" w:color="auto"/>
        <w:bottom w:val="none" w:sz="0" w:space="0" w:color="auto"/>
        <w:right w:val="none" w:sz="0" w:space="0" w:color="auto"/>
      </w:divBdr>
    </w:div>
    <w:div w:id="1119108824">
      <w:bodyDiv w:val="1"/>
      <w:marLeft w:val="0"/>
      <w:marRight w:val="0"/>
      <w:marTop w:val="0"/>
      <w:marBottom w:val="0"/>
      <w:divBdr>
        <w:top w:val="none" w:sz="0" w:space="0" w:color="auto"/>
        <w:left w:val="none" w:sz="0" w:space="0" w:color="auto"/>
        <w:bottom w:val="none" w:sz="0" w:space="0" w:color="auto"/>
        <w:right w:val="none" w:sz="0" w:space="0" w:color="auto"/>
      </w:divBdr>
    </w:div>
    <w:div w:id="1164200871">
      <w:bodyDiv w:val="1"/>
      <w:marLeft w:val="0"/>
      <w:marRight w:val="0"/>
      <w:marTop w:val="0"/>
      <w:marBottom w:val="0"/>
      <w:divBdr>
        <w:top w:val="none" w:sz="0" w:space="0" w:color="auto"/>
        <w:left w:val="none" w:sz="0" w:space="0" w:color="auto"/>
        <w:bottom w:val="none" w:sz="0" w:space="0" w:color="auto"/>
        <w:right w:val="none" w:sz="0" w:space="0" w:color="auto"/>
      </w:divBdr>
    </w:div>
    <w:div w:id="1214610334">
      <w:bodyDiv w:val="1"/>
      <w:marLeft w:val="0"/>
      <w:marRight w:val="0"/>
      <w:marTop w:val="0"/>
      <w:marBottom w:val="0"/>
      <w:divBdr>
        <w:top w:val="none" w:sz="0" w:space="0" w:color="auto"/>
        <w:left w:val="none" w:sz="0" w:space="0" w:color="auto"/>
        <w:bottom w:val="none" w:sz="0" w:space="0" w:color="auto"/>
        <w:right w:val="none" w:sz="0" w:space="0" w:color="auto"/>
      </w:divBdr>
    </w:div>
    <w:div w:id="1370107488">
      <w:bodyDiv w:val="1"/>
      <w:marLeft w:val="0"/>
      <w:marRight w:val="0"/>
      <w:marTop w:val="0"/>
      <w:marBottom w:val="0"/>
      <w:divBdr>
        <w:top w:val="none" w:sz="0" w:space="0" w:color="auto"/>
        <w:left w:val="none" w:sz="0" w:space="0" w:color="auto"/>
        <w:bottom w:val="none" w:sz="0" w:space="0" w:color="auto"/>
        <w:right w:val="none" w:sz="0" w:space="0" w:color="auto"/>
      </w:divBdr>
    </w:div>
    <w:div w:id="1695838510">
      <w:bodyDiv w:val="1"/>
      <w:marLeft w:val="0"/>
      <w:marRight w:val="0"/>
      <w:marTop w:val="0"/>
      <w:marBottom w:val="0"/>
      <w:divBdr>
        <w:top w:val="none" w:sz="0" w:space="0" w:color="auto"/>
        <w:left w:val="none" w:sz="0" w:space="0" w:color="auto"/>
        <w:bottom w:val="none" w:sz="0" w:space="0" w:color="auto"/>
        <w:right w:val="none" w:sz="0" w:space="0" w:color="auto"/>
      </w:divBdr>
    </w:div>
    <w:div w:id="197552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 Id="rId5" Type="http://schemas.openxmlformats.org/officeDocument/2006/relationships/hyperlink" Target="mailto:ovf@ovf.hu" TargetMode="External"/><Relationship Id="rId4" Type="http://schemas.openxmlformats.org/officeDocument/2006/relationships/image" Target="file:///C:\WINNT\Profiles\toncsi\Desktop\europeunionlg.gi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358</Words>
  <Characters>2620</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2017-11-23T09:53:00Z</dcterms:created>
  <dcterms:modified xsi:type="dcterms:W3CDTF">2017-12-01T09:40:00Z</dcterms:modified>
</cp:coreProperties>
</file>